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C4B1" w14:textId="77777777" w:rsidR="003D04A2" w:rsidRDefault="003D04A2" w:rsidP="003D04A2"/>
    <w:p w14:paraId="794CB46E" w14:textId="77777777" w:rsidR="003D04A2" w:rsidRPr="00017586" w:rsidRDefault="003D04A2" w:rsidP="000175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7586">
        <w:rPr>
          <w:rFonts w:ascii="Arial" w:hAnsi="Arial" w:cs="Arial"/>
          <w:b/>
          <w:bCs/>
          <w:sz w:val="24"/>
          <w:szCs w:val="24"/>
        </w:rPr>
        <w:t>Finance and Asset Management Committee</w:t>
      </w:r>
    </w:p>
    <w:p w14:paraId="0EB2E32A" w14:textId="704AB2A6" w:rsidR="003D04A2" w:rsidRPr="00017586" w:rsidRDefault="003D04A2" w:rsidP="000175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7586">
        <w:rPr>
          <w:rFonts w:ascii="Arial" w:hAnsi="Arial" w:cs="Arial"/>
          <w:b/>
          <w:bCs/>
          <w:sz w:val="24"/>
          <w:szCs w:val="24"/>
        </w:rPr>
        <w:t>Tuesday 1</w:t>
      </w:r>
      <w:r w:rsidR="007E627F">
        <w:rPr>
          <w:rFonts w:ascii="Arial" w:hAnsi="Arial" w:cs="Arial"/>
          <w:b/>
          <w:bCs/>
          <w:sz w:val="24"/>
          <w:szCs w:val="24"/>
        </w:rPr>
        <w:t>1</w:t>
      </w:r>
      <w:r w:rsidR="007E627F" w:rsidRPr="007E627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E627F">
        <w:rPr>
          <w:rFonts w:ascii="Arial" w:hAnsi="Arial" w:cs="Arial"/>
          <w:b/>
          <w:bCs/>
          <w:sz w:val="24"/>
          <w:szCs w:val="24"/>
        </w:rPr>
        <w:t xml:space="preserve"> June</w:t>
      </w:r>
      <w:r w:rsidRPr="00017586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7FC177D4" w14:textId="5B6252BE" w:rsidR="003D04A2" w:rsidRPr="00017586" w:rsidRDefault="007E627F" w:rsidP="0001758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Town Council Chamber</w:t>
      </w:r>
      <w:r w:rsidR="003D04A2" w:rsidRPr="00017586">
        <w:rPr>
          <w:rFonts w:ascii="Arial" w:hAnsi="Arial" w:cs="Arial"/>
          <w:b/>
          <w:bCs/>
          <w:sz w:val="24"/>
          <w:szCs w:val="24"/>
        </w:rPr>
        <w:t>, Coleford</w:t>
      </w:r>
    </w:p>
    <w:p w14:paraId="3C1EFB59" w14:textId="77777777" w:rsidR="003D04A2" w:rsidRPr="00017586" w:rsidRDefault="003D04A2" w:rsidP="000175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7586">
        <w:rPr>
          <w:rFonts w:ascii="Arial" w:hAnsi="Arial" w:cs="Arial"/>
          <w:b/>
          <w:bCs/>
          <w:sz w:val="24"/>
          <w:szCs w:val="24"/>
        </w:rPr>
        <w:t>6:30 pm - 8:30 pm</w:t>
      </w:r>
    </w:p>
    <w:p w14:paraId="0B9D5E93" w14:textId="05E7FC41" w:rsidR="003D04A2" w:rsidRPr="00AE3219" w:rsidRDefault="00AE3219" w:rsidP="004012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3219">
        <w:rPr>
          <w:rFonts w:ascii="Arial" w:hAnsi="Arial" w:cs="Arial"/>
          <w:b/>
          <w:bCs/>
          <w:sz w:val="24"/>
          <w:szCs w:val="24"/>
        </w:rPr>
        <w:t>Minutes</w:t>
      </w:r>
    </w:p>
    <w:p w14:paraId="2F41EDB1" w14:textId="77777777" w:rsidR="003D04A2" w:rsidRPr="00043F13" w:rsidRDefault="003D04A2" w:rsidP="003D04A2">
      <w:pPr>
        <w:rPr>
          <w:rFonts w:ascii="Arial" w:hAnsi="Arial" w:cs="Arial"/>
          <w:b/>
          <w:bCs/>
          <w:sz w:val="24"/>
          <w:szCs w:val="24"/>
        </w:rPr>
      </w:pPr>
      <w:r w:rsidRPr="00043F13">
        <w:rPr>
          <w:rFonts w:ascii="Arial" w:hAnsi="Arial" w:cs="Arial"/>
          <w:b/>
          <w:bCs/>
          <w:sz w:val="24"/>
          <w:szCs w:val="24"/>
        </w:rPr>
        <w:t>Present:</w:t>
      </w:r>
    </w:p>
    <w:p w14:paraId="0F48734C" w14:textId="77777777" w:rsidR="003D04A2" w:rsidRPr="00043F13" w:rsidRDefault="003D04A2" w:rsidP="00043F1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43F13">
        <w:rPr>
          <w:rFonts w:ascii="Arial" w:hAnsi="Arial" w:cs="Arial"/>
          <w:b/>
          <w:bCs/>
          <w:sz w:val="24"/>
          <w:szCs w:val="24"/>
        </w:rPr>
        <w:t>Councillors: N Penny, P Kyne, M Beard, C Elsmore</w:t>
      </w:r>
    </w:p>
    <w:p w14:paraId="59D89599" w14:textId="13820C3B" w:rsidR="00043F13" w:rsidRDefault="00043F13" w:rsidP="00043F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Laura-Jade Schroeder – Town Clerk </w:t>
      </w:r>
    </w:p>
    <w:p w14:paraId="697BF5D6" w14:textId="7904BDAF" w:rsidR="003D04A2" w:rsidRPr="00017586" w:rsidRDefault="00043F13" w:rsidP="00742B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Jayne – Assistant Clerk, minute taking</w:t>
      </w:r>
    </w:p>
    <w:p w14:paraId="5392FAAB" w14:textId="54BEC88A" w:rsidR="003D04A2" w:rsidRPr="00043F13" w:rsidRDefault="003D04A2" w:rsidP="00043F1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BB124E" w14:textId="14F3E217" w:rsidR="003D04A2" w:rsidRPr="00607669" w:rsidRDefault="00474812" w:rsidP="00043F1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7669">
        <w:rPr>
          <w:rFonts w:ascii="Arial" w:hAnsi="Arial" w:cs="Arial"/>
          <w:b/>
          <w:bCs/>
          <w:sz w:val="24"/>
          <w:szCs w:val="24"/>
        </w:rPr>
        <w:t xml:space="preserve">1. </w:t>
      </w:r>
      <w:r w:rsidR="003D04A2" w:rsidRPr="00607669">
        <w:rPr>
          <w:rFonts w:ascii="Arial" w:hAnsi="Arial" w:cs="Arial"/>
          <w:b/>
          <w:bCs/>
          <w:sz w:val="24"/>
          <w:szCs w:val="24"/>
        </w:rPr>
        <w:t>Apologies were received from Councillors M Cox and P Kay.</w:t>
      </w:r>
    </w:p>
    <w:p w14:paraId="12D24262" w14:textId="2C6646F8" w:rsidR="00474812" w:rsidRPr="00607669" w:rsidRDefault="00474812" w:rsidP="00043F1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="003D04A2" w:rsidRPr="00607669">
        <w:rPr>
          <w:rFonts w:ascii="Arial" w:hAnsi="Arial" w:cs="Arial"/>
          <w:b/>
          <w:bCs/>
          <w:sz w:val="24"/>
          <w:szCs w:val="24"/>
        </w:rPr>
        <w:t>There were no declarations of interest declared.</w:t>
      </w:r>
    </w:p>
    <w:p w14:paraId="53028E3F" w14:textId="7FE87994" w:rsidR="003D04A2" w:rsidRPr="00607669" w:rsidRDefault="00474812" w:rsidP="00043F1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07669">
        <w:rPr>
          <w:rFonts w:ascii="Arial" w:hAnsi="Arial" w:cs="Arial"/>
          <w:b/>
          <w:bCs/>
          <w:sz w:val="24"/>
          <w:szCs w:val="24"/>
        </w:rPr>
        <w:t>3.</w:t>
      </w:r>
      <w:r w:rsidR="003D04A2" w:rsidRPr="00607669">
        <w:rPr>
          <w:rFonts w:ascii="Arial" w:hAnsi="Arial" w:cs="Arial"/>
          <w:b/>
          <w:bCs/>
          <w:sz w:val="24"/>
          <w:szCs w:val="24"/>
        </w:rPr>
        <w:t xml:space="preserve"> There were no new dispensation requests received.</w:t>
      </w:r>
    </w:p>
    <w:p w14:paraId="442BE4B3" w14:textId="45EDE39A" w:rsidR="003D04A2" w:rsidRPr="00931059" w:rsidRDefault="00474812" w:rsidP="00931059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4.</w:t>
      </w:r>
      <w:r w:rsidR="003D04A2" w:rsidRPr="00043F13">
        <w:rPr>
          <w:rFonts w:ascii="Arial" w:hAnsi="Arial" w:cs="Arial"/>
          <w:b/>
          <w:bCs/>
        </w:rPr>
        <w:t xml:space="preserve"> </w:t>
      </w:r>
      <w:r w:rsidR="00931059" w:rsidRPr="00403725">
        <w:rPr>
          <w:rFonts w:ascii="Arial" w:hAnsi="Arial" w:cs="Arial"/>
          <w:b/>
          <w:color w:val="000000"/>
        </w:rPr>
        <w:t xml:space="preserve">To approve the minutes of </w:t>
      </w:r>
      <w:r w:rsidR="00931059">
        <w:rPr>
          <w:rFonts w:ascii="Arial" w:hAnsi="Arial" w:cs="Arial"/>
          <w:b/>
          <w:color w:val="000000"/>
        </w:rPr>
        <w:t>14 May</w:t>
      </w:r>
      <w:r w:rsidR="00931059" w:rsidRPr="00403725">
        <w:rPr>
          <w:rFonts w:ascii="Arial" w:hAnsi="Arial" w:cs="Arial"/>
          <w:b/>
          <w:color w:val="000000"/>
        </w:rPr>
        <w:t xml:space="preserve"> 2024</w:t>
      </w:r>
      <w:r w:rsidR="00742BFA">
        <w:rPr>
          <w:rFonts w:ascii="Arial" w:hAnsi="Arial" w:cs="Arial"/>
          <w:b/>
          <w:color w:val="000000"/>
        </w:rPr>
        <w:t>.</w:t>
      </w:r>
    </w:p>
    <w:p w14:paraId="4B8BC08B" w14:textId="65899F51" w:rsidR="00931059" w:rsidRDefault="00931059" w:rsidP="00B84D21">
      <w:pPr>
        <w:spacing w:after="0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52119">
        <w:rPr>
          <w:rFonts w:ascii="Arial" w:hAnsi="Arial" w:cs="Arial"/>
          <w:sz w:val="24"/>
          <w:szCs w:val="24"/>
        </w:rPr>
        <w:t>Cllr M Beard declared t</w:t>
      </w:r>
      <w:r w:rsidR="003D04A2" w:rsidRPr="00017586">
        <w:rPr>
          <w:rFonts w:ascii="Arial" w:hAnsi="Arial" w:cs="Arial"/>
          <w:sz w:val="24"/>
          <w:szCs w:val="24"/>
        </w:rPr>
        <w:t xml:space="preserve">he minutes of 14th May </w:t>
      </w:r>
      <w:r w:rsidR="00952119">
        <w:rPr>
          <w:rFonts w:ascii="Arial" w:hAnsi="Arial" w:cs="Arial"/>
          <w:sz w:val="24"/>
          <w:szCs w:val="24"/>
        </w:rPr>
        <w:t>to be</w:t>
      </w:r>
      <w:r w:rsidR="003D04A2" w:rsidRPr="00017586">
        <w:rPr>
          <w:rFonts w:ascii="Arial" w:hAnsi="Arial" w:cs="Arial"/>
          <w:sz w:val="24"/>
          <w:szCs w:val="24"/>
        </w:rPr>
        <w:t xml:space="preserve"> a true and accurate</w:t>
      </w:r>
      <w:r w:rsidR="00952119">
        <w:rPr>
          <w:rFonts w:ascii="Arial" w:hAnsi="Arial" w:cs="Arial"/>
          <w:sz w:val="24"/>
          <w:szCs w:val="24"/>
        </w:rPr>
        <w:t xml:space="preserve"> account</w:t>
      </w:r>
      <w:r w:rsidR="003D04A2" w:rsidRPr="00017586">
        <w:rPr>
          <w:rFonts w:ascii="Arial" w:hAnsi="Arial" w:cs="Arial"/>
          <w:sz w:val="24"/>
          <w:szCs w:val="24"/>
        </w:rPr>
        <w:t>.</w:t>
      </w:r>
    </w:p>
    <w:p w14:paraId="2BDA411E" w14:textId="4465C9A3" w:rsidR="00931059" w:rsidRDefault="00931059" w:rsidP="00B84D21">
      <w:pPr>
        <w:spacing w:after="0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84D21">
        <w:rPr>
          <w:rFonts w:ascii="Arial" w:hAnsi="Arial" w:cs="Arial"/>
          <w:sz w:val="24"/>
          <w:szCs w:val="24"/>
        </w:rPr>
        <w:t>S</w:t>
      </w:r>
      <w:r w:rsidR="003D04A2" w:rsidRPr="00017586">
        <w:rPr>
          <w:rFonts w:ascii="Arial" w:hAnsi="Arial" w:cs="Arial"/>
          <w:sz w:val="24"/>
          <w:szCs w:val="24"/>
        </w:rPr>
        <w:t>econded by C</w:t>
      </w:r>
      <w:r w:rsidR="00B84D21">
        <w:rPr>
          <w:rFonts w:ascii="Arial" w:hAnsi="Arial" w:cs="Arial"/>
          <w:sz w:val="24"/>
          <w:szCs w:val="24"/>
        </w:rPr>
        <w:t>llr</w:t>
      </w:r>
      <w:r w:rsidR="003D04A2" w:rsidRPr="00017586">
        <w:rPr>
          <w:rFonts w:ascii="Arial" w:hAnsi="Arial" w:cs="Arial"/>
          <w:sz w:val="24"/>
          <w:szCs w:val="24"/>
        </w:rPr>
        <w:t xml:space="preserve"> C Elsmore</w:t>
      </w:r>
      <w:r w:rsidR="00B84D21">
        <w:rPr>
          <w:rFonts w:ascii="Arial" w:hAnsi="Arial" w:cs="Arial"/>
          <w:sz w:val="24"/>
          <w:szCs w:val="24"/>
        </w:rPr>
        <w:t xml:space="preserve"> and unanimously agreed.</w:t>
      </w:r>
    </w:p>
    <w:p w14:paraId="636E52E6" w14:textId="31802145" w:rsidR="003D04A2" w:rsidRPr="00017586" w:rsidRDefault="00931059" w:rsidP="00B84D21">
      <w:pPr>
        <w:spacing w:after="0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D04A2" w:rsidRPr="00017586">
        <w:rPr>
          <w:rFonts w:ascii="Arial" w:hAnsi="Arial" w:cs="Arial"/>
          <w:sz w:val="24"/>
          <w:szCs w:val="24"/>
        </w:rPr>
        <w:t>C</w:t>
      </w:r>
      <w:r w:rsidR="00B84D21">
        <w:rPr>
          <w:rFonts w:ascii="Arial" w:hAnsi="Arial" w:cs="Arial"/>
          <w:sz w:val="24"/>
          <w:szCs w:val="24"/>
        </w:rPr>
        <w:t>llr</w:t>
      </w:r>
      <w:r w:rsidR="003D04A2" w:rsidRPr="00017586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 </w:t>
      </w:r>
      <w:r w:rsidR="003D04A2" w:rsidRPr="00017586">
        <w:rPr>
          <w:rFonts w:ascii="Arial" w:hAnsi="Arial" w:cs="Arial"/>
          <w:sz w:val="24"/>
          <w:szCs w:val="24"/>
        </w:rPr>
        <w:t>Penny signed a copy of the minutes</w:t>
      </w:r>
      <w:r w:rsidR="00742BFA">
        <w:rPr>
          <w:rFonts w:ascii="Arial" w:hAnsi="Arial" w:cs="Arial"/>
          <w:sz w:val="24"/>
          <w:szCs w:val="24"/>
        </w:rPr>
        <w:t xml:space="preserve"> to be a true and accurate account.</w:t>
      </w:r>
    </w:p>
    <w:p w14:paraId="1A6F3758" w14:textId="1B89334E" w:rsidR="003D04A2" w:rsidRPr="00931059" w:rsidRDefault="00474812" w:rsidP="00931059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5.</w:t>
      </w:r>
      <w:r w:rsidR="003D04A2" w:rsidRPr="00043F13">
        <w:rPr>
          <w:rFonts w:ascii="Arial" w:hAnsi="Arial" w:cs="Arial"/>
          <w:b/>
          <w:bCs/>
        </w:rPr>
        <w:t xml:space="preserve"> </w:t>
      </w:r>
      <w:r w:rsidR="00B84D21" w:rsidRPr="00403725">
        <w:rPr>
          <w:rFonts w:ascii="Arial" w:hAnsi="Arial" w:cs="Arial"/>
          <w:b/>
          <w:color w:val="000000"/>
        </w:rPr>
        <w:t xml:space="preserve">To raise matters arising from the Minutes of </w:t>
      </w:r>
      <w:r w:rsidR="00B84D21">
        <w:rPr>
          <w:rFonts w:ascii="Arial" w:hAnsi="Arial" w:cs="Arial"/>
          <w:b/>
          <w:color w:val="000000"/>
        </w:rPr>
        <w:t>14 May</w:t>
      </w:r>
      <w:r w:rsidR="00B84D21" w:rsidRPr="00403725">
        <w:rPr>
          <w:rFonts w:ascii="Arial" w:hAnsi="Arial" w:cs="Arial"/>
          <w:b/>
          <w:color w:val="000000"/>
        </w:rPr>
        <w:t xml:space="preserve"> 2024</w:t>
      </w:r>
      <w:r w:rsidR="00742BFA">
        <w:rPr>
          <w:rFonts w:ascii="Arial" w:hAnsi="Arial" w:cs="Arial"/>
          <w:b/>
          <w:color w:val="000000"/>
        </w:rPr>
        <w:t>.</w:t>
      </w:r>
    </w:p>
    <w:p w14:paraId="06E3B19D" w14:textId="6616189B" w:rsidR="00B84D21" w:rsidRDefault="00B84D21" w:rsidP="00931059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Page 2, item 8: agreement </w:t>
      </w:r>
      <w:r w:rsidR="00742BF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rom Mr C Bath to split costs of new entrance door to 4 Mushet Walk.</w:t>
      </w:r>
      <w:r w:rsidR="003D04A2" w:rsidRPr="00017586">
        <w:rPr>
          <w:rFonts w:ascii="Arial" w:hAnsi="Arial" w:cs="Arial"/>
          <w:sz w:val="24"/>
          <w:szCs w:val="24"/>
        </w:rPr>
        <w:t xml:space="preserve"> </w:t>
      </w:r>
    </w:p>
    <w:p w14:paraId="343DE965" w14:textId="43B3ABFF" w:rsidR="003D04A2" w:rsidRPr="00017586" w:rsidRDefault="00B84D21" w:rsidP="00931059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3, item 11: d</w:t>
      </w:r>
      <w:r w:rsidR="003D04A2" w:rsidRPr="00017586">
        <w:rPr>
          <w:rFonts w:ascii="Arial" w:hAnsi="Arial" w:cs="Arial"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 xml:space="preserve"> confirmed</w:t>
      </w:r>
      <w:r w:rsidR="003D04A2" w:rsidRPr="00017586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Sylvan Close</w:t>
      </w:r>
      <w:r w:rsidR="003D04A2" w:rsidRPr="00017586">
        <w:rPr>
          <w:rFonts w:ascii="Arial" w:hAnsi="Arial" w:cs="Arial"/>
          <w:sz w:val="24"/>
          <w:szCs w:val="24"/>
        </w:rPr>
        <w:t xml:space="preserve"> public consultation </w:t>
      </w:r>
      <w:r>
        <w:rPr>
          <w:rFonts w:ascii="Arial" w:hAnsi="Arial" w:cs="Arial"/>
          <w:sz w:val="24"/>
          <w:szCs w:val="24"/>
        </w:rPr>
        <w:t xml:space="preserve">- </w:t>
      </w:r>
      <w:r w:rsidR="003D04A2" w:rsidRPr="00017586">
        <w:rPr>
          <w:rFonts w:ascii="Arial" w:hAnsi="Arial" w:cs="Arial"/>
          <w:sz w:val="24"/>
          <w:szCs w:val="24"/>
        </w:rPr>
        <w:t>19th June</w:t>
      </w:r>
      <w:r>
        <w:rPr>
          <w:rFonts w:ascii="Arial" w:hAnsi="Arial" w:cs="Arial"/>
          <w:sz w:val="24"/>
          <w:szCs w:val="24"/>
        </w:rPr>
        <w:t xml:space="preserve"> at </w:t>
      </w:r>
      <w:r w:rsidR="003D04A2" w:rsidRPr="00017586">
        <w:rPr>
          <w:rFonts w:ascii="Arial" w:hAnsi="Arial" w:cs="Arial"/>
          <w:sz w:val="24"/>
          <w:szCs w:val="24"/>
        </w:rPr>
        <w:t>4:30 pm.</w:t>
      </w:r>
    </w:p>
    <w:p w14:paraId="61B796CA" w14:textId="78BAEDB6" w:rsidR="00890015" w:rsidRDefault="00474812" w:rsidP="0055763E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6.</w:t>
      </w:r>
      <w:r w:rsidR="003D04A2" w:rsidRPr="00043F13">
        <w:rPr>
          <w:rFonts w:ascii="Arial" w:hAnsi="Arial" w:cs="Arial"/>
          <w:b/>
          <w:bCs/>
        </w:rPr>
        <w:t xml:space="preserve"> </w:t>
      </w:r>
      <w:r w:rsidR="0055763E">
        <w:rPr>
          <w:rFonts w:ascii="Arial" w:hAnsi="Arial" w:cs="Arial"/>
          <w:b/>
          <w:color w:val="000000"/>
        </w:rPr>
        <w:t>There were no members of the public</w:t>
      </w:r>
    </w:p>
    <w:p w14:paraId="62C2310C" w14:textId="08A099C4" w:rsidR="0055763E" w:rsidRDefault="00474812" w:rsidP="00915CC6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 xml:space="preserve">7. </w:t>
      </w:r>
      <w:r w:rsidR="0055763E">
        <w:rPr>
          <w:rFonts w:ascii="Arial" w:hAnsi="Arial" w:cs="Arial"/>
          <w:b/>
          <w:color w:val="000000"/>
        </w:rPr>
        <w:t>To consider additional information requested on grant applications, and</w:t>
      </w:r>
      <w:r w:rsidR="00223C54">
        <w:rPr>
          <w:rFonts w:ascii="Arial" w:hAnsi="Arial" w:cs="Arial"/>
          <w:b/>
          <w:color w:val="000000"/>
        </w:rPr>
        <w:t xml:space="preserve"> </w:t>
      </w:r>
      <w:r w:rsidR="0055763E">
        <w:rPr>
          <w:rFonts w:ascii="Arial" w:hAnsi="Arial" w:cs="Arial"/>
          <w:b/>
          <w:color w:val="000000"/>
        </w:rPr>
        <w:t>make recommendations as necessary</w:t>
      </w:r>
    </w:p>
    <w:p w14:paraId="56251635" w14:textId="77777777" w:rsidR="0055763E" w:rsidRDefault="0055763E" w:rsidP="0055763E">
      <w:pPr>
        <w:pStyle w:val="NormalWeb"/>
        <w:rPr>
          <w:rFonts w:ascii="Arial" w:hAnsi="Arial" w:cs="Arial"/>
          <w:b/>
          <w:color w:val="000000"/>
        </w:rPr>
      </w:pPr>
    </w:p>
    <w:p w14:paraId="0D80098A" w14:textId="1131B385" w:rsidR="003D04A2" w:rsidRPr="00017586" w:rsidRDefault="0055763E" w:rsidP="00932F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</w:t>
      </w:r>
      <w:r w:rsidR="003D04A2" w:rsidRPr="00017586">
        <w:rPr>
          <w:rFonts w:ascii="Arial" w:hAnsi="Arial" w:cs="Arial"/>
          <w:sz w:val="24"/>
          <w:szCs w:val="24"/>
        </w:rPr>
        <w:t xml:space="preserve">dditional information </w:t>
      </w:r>
      <w:r>
        <w:rPr>
          <w:rFonts w:ascii="Arial" w:hAnsi="Arial" w:cs="Arial"/>
          <w:sz w:val="24"/>
          <w:szCs w:val="24"/>
        </w:rPr>
        <w:t>received from grant applicants was presented to Council and reviewed with the following conclusions agreed:</w:t>
      </w:r>
    </w:p>
    <w:p w14:paraId="1B8123C9" w14:textId="02D1E7DF" w:rsidR="0055763E" w:rsidRDefault="003D04A2" w:rsidP="00932F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849C2">
        <w:rPr>
          <w:rFonts w:ascii="Arial" w:hAnsi="Arial" w:cs="Arial"/>
          <w:b/>
          <w:bCs/>
          <w:sz w:val="24"/>
          <w:szCs w:val="24"/>
        </w:rPr>
        <w:t>Forest Sensory:</w:t>
      </w:r>
      <w:r w:rsidRPr="00017586">
        <w:rPr>
          <w:rFonts w:ascii="Arial" w:hAnsi="Arial" w:cs="Arial"/>
          <w:sz w:val="24"/>
          <w:szCs w:val="24"/>
        </w:rPr>
        <w:t xml:space="preserve"> </w:t>
      </w:r>
      <w:r w:rsidR="00DE1551">
        <w:rPr>
          <w:rFonts w:ascii="Arial" w:hAnsi="Arial" w:cs="Arial"/>
          <w:sz w:val="24"/>
          <w:szCs w:val="24"/>
        </w:rPr>
        <w:t>declined due to insufficient evidence provided.</w:t>
      </w:r>
    </w:p>
    <w:p w14:paraId="6B9F20AA" w14:textId="3D05AB36" w:rsidR="0055763E" w:rsidRPr="00017586" w:rsidRDefault="0055763E" w:rsidP="00932F6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C Elsmore</w:t>
      </w:r>
      <w:r w:rsidR="00915CC6">
        <w:rPr>
          <w:rFonts w:ascii="Arial" w:hAnsi="Arial" w:cs="Arial"/>
          <w:sz w:val="24"/>
          <w:szCs w:val="24"/>
        </w:rPr>
        <w:t xml:space="preserve"> moved</w:t>
      </w:r>
      <w:r>
        <w:rPr>
          <w:rFonts w:ascii="Arial" w:hAnsi="Arial" w:cs="Arial"/>
          <w:sz w:val="24"/>
          <w:szCs w:val="24"/>
        </w:rPr>
        <w:t xml:space="preserve">, seconded by Cllr M Beard and unanimously </w:t>
      </w:r>
      <w:r w:rsidR="00223C54">
        <w:rPr>
          <w:rFonts w:ascii="Arial" w:hAnsi="Arial" w:cs="Arial"/>
          <w:sz w:val="24"/>
          <w:szCs w:val="24"/>
        </w:rPr>
        <w:t>agreed.</w:t>
      </w:r>
    </w:p>
    <w:p w14:paraId="387B951D" w14:textId="77777777" w:rsidR="00223C54" w:rsidRDefault="003D04A2" w:rsidP="00932F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849C2">
        <w:rPr>
          <w:rFonts w:ascii="Arial" w:hAnsi="Arial" w:cs="Arial"/>
          <w:b/>
          <w:bCs/>
          <w:sz w:val="24"/>
          <w:szCs w:val="24"/>
        </w:rPr>
        <w:t>Colf</w:t>
      </w:r>
      <w:r w:rsidR="00223C54">
        <w:rPr>
          <w:rFonts w:ascii="Arial" w:hAnsi="Arial" w:cs="Arial"/>
          <w:b/>
          <w:bCs/>
          <w:sz w:val="24"/>
          <w:szCs w:val="24"/>
        </w:rPr>
        <w:t>ord</w:t>
      </w:r>
      <w:r w:rsidRPr="000849C2">
        <w:rPr>
          <w:rFonts w:ascii="Arial" w:hAnsi="Arial" w:cs="Arial"/>
          <w:b/>
          <w:bCs/>
          <w:sz w:val="24"/>
          <w:szCs w:val="24"/>
        </w:rPr>
        <w:t xml:space="preserve"> Platoo</w:t>
      </w:r>
      <w:r w:rsidR="000849C2">
        <w:rPr>
          <w:rFonts w:ascii="Arial" w:hAnsi="Arial" w:cs="Arial"/>
          <w:b/>
          <w:bCs/>
          <w:sz w:val="24"/>
          <w:szCs w:val="24"/>
        </w:rPr>
        <w:t>n</w:t>
      </w:r>
      <w:r w:rsidRPr="000849C2">
        <w:rPr>
          <w:rFonts w:ascii="Arial" w:hAnsi="Arial" w:cs="Arial"/>
          <w:b/>
          <w:bCs/>
          <w:sz w:val="24"/>
          <w:szCs w:val="24"/>
        </w:rPr>
        <w:t>:</w:t>
      </w:r>
      <w:r w:rsidRPr="00017586">
        <w:rPr>
          <w:rFonts w:ascii="Arial" w:hAnsi="Arial" w:cs="Arial"/>
          <w:sz w:val="24"/>
          <w:szCs w:val="24"/>
        </w:rPr>
        <w:t xml:space="preserve"> Granted. </w:t>
      </w:r>
    </w:p>
    <w:p w14:paraId="3FFF158E" w14:textId="6B397B71" w:rsidR="003D04A2" w:rsidRPr="00017586" w:rsidRDefault="003D04A2" w:rsidP="00932F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17586">
        <w:rPr>
          <w:rFonts w:ascii="Arial" w:hAnsi="Arial" w:cs="Arial"/>
          <w:sz w:val="24"/>
          <w:szCs w:val="24"/>
        </w:rPr>
        <w:t>C</w:t>
      </w:r>
      <w:r w:rsidR="00223C54">
        <w:rPr>
          <w:rFonts w:ascii="Arial" w:hAnsi="Arial" w:cs="Arial"/>
          <w:sz w:val="24"/>
          <w:szCs w:val="24"/>
        </w:rPr>
        <w:t>llr</w:t>
      </w:r>
      <w:r w:rsidRPr="00017586">
        <w:rPr>
          <w:rFonts w:ascii="Arial" w:hAnsi="Arial" w:cs="Arial"/>
          <w:sz w:val="24"/>
          <w:szCs w:val="24"/>
        </w:rPr>
        <w:t xml:space="preserve"> C Elsmore moved, </w:t>
      </w:r>
      <w:r w:rsidR="00223C54">
        <w:rPr>
          <w:rFonts w:ascii="Arial" w:hAnsi="Arial" w:cs="Arial"/>
          <w:sz w:val="24"/>
          <w:szCs w:val="24"/>
        </w:rPr>
        <w:t xml:space="preserve">Cllr M Beard </w:t>
      </w:r>
      <w:r w:rsidRPr="00017586">
        <w:rPr>
          <w:rFonts w:ascii="Arial" w:hAnsi="Arial" w:cs="Arial"/>
          <w:sz w:val="24"/>
          <w:szCs w:val="24"/>
        </w:rPr>
        <w:t>seconded</w:t>
      </w:r>
      <w:r w:rsidR="00223C54">
        <w:rPr>
          <w:rFonts w:ascii="Arial" w:hAnsi="Arial" w:cs="Arial"/>
          <w:sz w:val="24"/>
          <w:szCs w:val="24"/>
        </w:rPr>
        <w:t xml:space="preserve"> and unanimously agreed.</w:t>
      </w:r>
    </w:p>
    <w:p w14:paraId="60993220" w14:textId="77777777" w:rsidR="00223C54" w:rsidRDefault="003D04A2" w:rsidP="00932F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849C2">
        <w:rPr>
          <w:rFonts w:ascii="Arial" w:hAnsi="Arial" w:cs="Arial"/>
          <w:b/>
          <w:bCs/>
          <w:sz w:val="24"/>
          <w:szCs w:val="24"/>
        </w:rPr>
        <w:t>St. John's Sensory:</w:t>
      </w:r>
      <w:r w:rsidRPr="00017586">
        <w:rPr>
          <w:rFonts w:ascii="Arial" w:hAnsi="Arial" w:cs="Arial"/>
          <w:sz w:val="24"/>
          <w:szCs w:val="24"/>
        </w:rPr>
        <w:t xml:space="preserve"> Granted</w:t>
      </w:r>
    </w:p>
    <w:p w14:paraId="37EAB34A" w14:textId="7360895C" w:rsidR="003D04A2" w:rsidRPr="00017586" w:rsidRDefault="00223C54" w:rsidP="00932F6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</w:t>
      </w:r>
      <w:r w:rsidR="003D04A2" w:rsidRPr="00017586">
        <w:rPr>
          <w:rFonts w:ascii="Arial" w:hAnsi="Arial" w:cs="Arial"/>
          <w:sz w:val="24"/>
          <w:szCs w:val="24"/>
        </w:rPr>
        <w:t xml:space="preserve"> N Penny moved, </w:t>
      </w:r>
      <w:r>
        <w:rPr>
          <w:rFonts w:ascii="Arial" w:hAnsi="Arial" w:cs="Arial"/>
          <w:sz w:val="24"/>
          <w:szCs w:val="24"/>
        </w:rPr>
        <w:t xml:space="preserve">Cllr C Elsmore </w:t>
      </w:r>
      <w:r w:rsidR="003D04A2" w:rsidRPr="00017586">
        <w:rPr>
          <w:rFonts w:ascii="Arial" w:hAnsi="Arial" w:cs="Arial"/>
          <w:sz w:val="24"/>
          <w:szCs w:val="24"/>
        </w:rPr>
        <w:t xml:space="preserve">seconded </w:t>
      </w:r>
      <w:r>
        <w:rPr>
          <w:rFonts w:ascii="Arial" w:hAnsi="Arial" w:cs="Arial"/>
          <w:sz w:val="24"/>
          <w:szCs w:val="24"/>
        </w:rPr>
        <w:t>and unanimously agreed.</w:t>
      </w:r>
    </w:p>
    <w:p w14:paraId="49061473" w14:textId="77777777" w:rsidR="00223C54" w:rsidRDefault="003D04A2" w:rsidP="00932F6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849C2">
        <w:rPr>
          <w:rFonts w:ascii="Arial" w:hAnsi="Arial" w:cs="Arial"/>
          <w:b/>
          <w:bCs/>
          <w:sz w:val="24"/>
          <w:szCs w:val="24"/>
        </w:rPr>
        <w:t>Fighting Fit:</w:t>
      </w:r>
      <w:r w:rsidRPr="00017586">
        <w:rPr>
          <w:rFonts w:ascii="Arial" w:hAnsi="Arial" w:cs="Arial"/>
          <w:sz w:val="24"/>
          <w:szCs w:val="24"/>
        </w:rPr>
        <w:t xml:space="preserve"> Grante</w:t>
      </w:r>
      <w:r w:rsidR="00223C54">
        <w:rPr>
          <w:rFonts w:ascii="Arial" w:hAnsi="Arial" w:cs="Arial"/>
          <w:sz w:val="24"/>
          <w:szCs w:val="24"/>
        </w:rPr>
        <w:t xml:space="preserve">d subject to revised figure. </w:t>
      </w:r>
    </w:p>
    <w:p w14:paraId="41ECFB65" w14:textId="005DE2CA" w:rsidR="003D04A2" w:rsidRDefault="00915CC6" w:rsidP="00932F6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N Penny moved, Cllr C Elsmore seconded and unanimously agreed. </w:t>
      </w:r>
    </w:p>
    <w:p w14:paraId="7D08D9F6" w14:textId="77777777" w:rsidR="00915CC6" w:rsidRDefault="00915CC6" w:rsidP="00915CC6">
      <w:pPr>
        <w:spacing w:after="0"/>
        <w:rPr>
          <w:rFonts w:ascii="Arial" w:hAnsi="Arial" w:cs="Arial"/>
          <w:sz w:val="24"/>
          <w:szCs w:val="24"/>
        </w:rPr>
      </w:pPr>
    </w:p>
    <w:p w14:paraId="4500BB6E" w14:textId="7C4E3C72" w:rsidR="00890015" w:rsidRDefault="00890015" w:rsidP="00932F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Revised total grants figure: £</w:t>
      </w:r>
      <w:r w:rsidR="007D7D21">
        <w:rPr>
          <w:rFonts w:ascii="Arial" w:hAnsi="Arial" w:cs="Arial"/>
          <w:sz w:val="24"/>
          <w:szCs w:val="24"/>
        </w:rPr>
        <w:t>5,334.60</w:t>
      </w:r>
    </w:p>
    <w:p w14:paraId="2692E6FA" w14:textId="77777777" w:rsidR="00890015" w:rsidRDefault="00890015" w:rsidP="00890015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5BEF4F7A" w14:textId="77777777" w:rsidR="00890015" w:rsidRPr="00017586" w:rsidRDefault="00890015" w:rsidP="00890015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0F364E9F" w14:textId="77777777" w:rsidR="00890015" w:rsidRDefault="00890015" w:rsidP="00890015">
      <w:pPr>
        <w:ind w:left="284"/>
        <w:rPr>
          <w:rFonts w:ascii="Arial" w:hAnsi="Arial" w:cs="Arial"/>
          <w:b/>
          <w:bCs/>
          <w:sz w:val="24"/>
          <w:szCs w:val="24"/>
        </w:rPr>
      </w:pPr>
    </w:p>
    <w:p w14:paraId="5CFA0DFB" w14:textId="77777777" w:rsidR="00932F6D" w:rsidRDefault="00932F6D" w:rsidP="00890015">
      <w:pPr>
        <w:ind w:left="284"/>
        <w:rPr>
          <w:rFonts w:ascii="Arial" w:hAnsi="Arial" w:cs="Arial"/>
          <w:b/>
          <w:bCs/>
          <w:sz w:val="24"/>
          <w:szCs w:val="24"/>
        </w:rPr>
      </w:pPr>
    </w:p>
    <w:p w14:paraId="4AA1CDFF" w14:textId="77777777" w:rsidR="00890015" w:rsidRDefault="00890015" w:rsidP="0089001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 xml:space="preserve">8. </w:t>
      </w:r>
      <w:r>
        <w:rPr>
          <w:rFonts w:ascii="Arial" w:hAnsi="Arial" w:cs="Arial"/>
          <w:b/>
          <w:color w:val="000000"/>
        </w:rPr>
        <w:t>To consider bench at Jugs Hole Pond, and make recommendations as necessary</w:t>
      </w:r>
    </w:p>
    <w:p w14:paraId="411E4945" w14:textId="1A1D2587" w:rsidR="00890015" w:rsidRDefault="00890015" w:rsidP="00890015">
      <w:pPr>
        <w:pStyle w:val="NormalWeb"/>
        <w:rPr>
          <w:rFonts w:ascii="Arial" w:hAnsi="Arial" w:cs="Arial"/>
          <w:bCs/>
          <w:color w:val="000000"/>
        </w:rPr>
      </w:pPr>
      <w:r w:rsidRPr="00890015">
        <w:rPr>
          <w:rFonts w:ascii="Arial" w:hAnsi="Arial" w:cs="Arial"/>
          <w:bCs/>
          <w:color w:val="000000"/>
        </w:rPr>
        <w:t>After some discussion the below recommendation was agreed:</w:t>
      </w:r>
    </w:p>
    <w:p w14:paraId="7B3F103C" w14:textId="77777777" w:rsidR="00890015" w:rsidRPr="00890015" w:rsidRDefault="00890015" w:rsidP="00890015">
      <w:pPr>
        <w:pStyle w:val="NormalWeb"/>
        <w:rPr>
          <w:rFonts w:ascii="Arial" w:hAnsi="Arial" w:cs="Arial"/>
          <w:bCs/>
          <w:color w:val="000000"/>
        </w:rPr>
      </w:pPr>
    </w:p>
    <w:p w14:paraId="0D86E35A" w14:textId="430120AC" w:rsidR="004F6029" w:rsidRPr="00DE1551" w:rsidRDefault="003D04A2" w:rsidP="003D04A2">
      <w:pPr>
        <w:rPr>
          <w:rFonts w:ascii="Arial" w:hAnsi="Arial" w:cs="Arial"/>
          <w:b/>
          <w:bCs/>
          <w:sz w:val="24"/>
          <w:szCs w:val="24"/>
        </w:rPr>
      </w:pPr>
      <w:r w:rsidRPr="00DE1551">
        <w:rPr>
          <w:rFonts w:ascii="Arial" w:hAnsi="Arial" w:cs="Arial"/>
          <w:b/>
          <w:bCs/>
          <w:sz w:val="24"/>
          <w:szCs w:val="24"/>
        </w:rPr>
        <w:t>Recommendation</w:t>
      </w:r>
      <w:r w:rsidR="00890015" w:rsidRPr="00DE1551">
        <w:rPr>
          <w:rFonts w:ascii="Arial" w:hAnsi="Arial" w:cs="Arial"/>
          <w:b/>
          <w:bCs/>
          <w:sz w:val="24"/>
          <w:szCs w:val="24"/>
        </w:rPr>
        <w:t>:</w:t>
      </w:r>
      <w:r w:rsidRPr="00DE1551">
        <w:rPr>
          <w:rFonts w:ascii="Arial" w:hAnsi="Arial" w:cs="Arial"/>
          <w:b/>
          <w:bCs/>
          <w:sz w:val="24"/>
          <w:szCs w:val="24"/>
        </w:rPr>
        <w:t xml:space="preserve"> to gift a</w:t>
      </w:r>
      <w:r w:rsidR="00DE1551">
        <w:rPr>
          <w:rFonts w:ascii="Arial" w:hAnsi="Arial" w:cs="Arial"/>
          <w:b/>
          <w:bCs/>
          <w:sz w:val="24"/>
          <w:szCs w:val="24"/>
        </w:rPr>
        <w:t xml:space="preserve">n existing CTC owned rainbow </w:t>
      </w:r>
      <w:r w:rsidRPr="00DE1551">
        <w:rPr>
          <w:rFonts w:ascii="Arial" w:hAnsi="Arial" w:cs="Arial"/>
          <w:b/>
          <w:bCs/>
          <w:sz w:val="24"/>
          <w:szCs w:val="24"/>
        </w:rPr>
        <w:t>bench</w:t>
      </w:r>
      <w:r w:rsidR="00890015" w:rsidRPr="00DE1551">
        <w:rPr>
          <w:rFonts w:ascii="Arial" w:hAnsi="Arial" w:cs="Arial"/>
          <w:b/>
          <w:bCs/>
          <w:sz w:val="24"/>
          <w:szCs w:val="24"/>
        </w:rPr>
        <w:t xml:space="preserve"> to</w:t>
      </w:r>
      <w:r w:rsidR="004F6029" w:rsidRPr="00DE155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F6029" w:rsidRPr="00DE1551">
        <w:rPr>
          <w:rFonts w:ascii="Arial" w:hAnsi="Arial" w:cs="Arial"/>
          <w:b/>
          <w:bCs/>
          <w:sz w:val="24"/>
          <w:szCs w:val="24"/>
        </w:rPr>
        <w:t>Jugshole</w:t>
      </w:r>
      <w:proofErr w:type="spellEnd"/>
      <w:r w:rsidR="004F6029" w:rsidRPr="00DE1551">
        <w:rPr>
          <w:rFonts w:ascii="Arial" w:hAnsi="Arial" w:cs="Arial"/>
          <w:b/>
          <w:bCs/>
          <w:sz w:val="24"/>
          <w:szCs w:val="24"/>
        </w:rPr>
        <w:t xml:space="preserve"> volunteers</w:t>
      </w:r>
      <w:r w:rsidRPr="00DE1551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C6CF426" w14:textId="7F7E838A" w:rsidR="003D04A2" w:rsidRPr="00DE1551" w:rsidRDefault="00DE1551" w:rsidP="003D04A2">
      <w:pPr>
        <w:rPr>
          <w:rFonts w:ascii="Arial" w:hAnsi="Arial" w:cs="Arial"/>
          <w:b/>
          <w:bCs/>
          <w:sz w:val="24"/>
          <w:szCs w:val="24"/>
        </w:rPr>
      </w:pPr>
      <w:r w:rsidRPr="00DE1551">
        <w:rPr>
          <w:rFonts w:ascii="Arial" w:hAnsi="Arial" w:cs="Arial"/>
          <w:b/>
          <w:bCs/>
          <w:sz w:val="24"/>
          <w:szCs w:val="24"/>
        </w:rPr>
        <w:t xml:space="preserve">Cllr C Elsmore moved, </w:t>
      </w:r>
      <w:r w:rsidR="004F6029" w:rsidRPr="00DE1551">
        <w:rPr>
          <w:rFonts w:ascii="Arial" w:hAnsi="Arial" w:cs="Arial"/>
          <w:b/>
          <w:bCs/>
          <w:sz w:val="24"/>
          <w:szCs w:val="24"/>
        </w:rPr>
        <w:t xml:space="preserve">Cllr N Penny </w:t>
      </w:r>
      <w:proofErr w:type="gramStart"/>
      <w:r w:rsidR="004F6029" w:rsidRPr="00DE1551">
        <w:rPr>
          <w:rFonts w:ascii="Arial" w:hAnsi="Arial" w:cs="Arial"/>
          <w:b/>
          <w:bCs/>
          <w:sz w:val="24"/>
          <w:szCs w:val="24"/>
        </w:rPr>
        <w:t>seconded</w:t>
      </w:r>
      <w:proofErr w:type="gramEnd"/>
      <w:r w:rsidR="004F6029" w:rsidRPr="00DE1551">
        <w:rPr>
          <w:rFonts w:ascii="Arial" w:hAnsi="Arial" w:cs="Arial"/>
          <w:b/>
          <w:bCs/>
          <w:sz w:val="24"/>
          <w:szCs w:val="24"/>
        </w:rPr>
        <w:t xml:space="preserve"> and it was unanimously agreed</w:t>
      </w:r>
      <w:r w:rsidR="00932F6D" w:rsidRPr="00DE1551">
        <w:rPr>
          <w:rFonts w:ascii="Arial" w:hAnsi="Arial" w:cs="Arial"/>
          <w:b/>
          <w:bCs/>
          <w:sz w:val="24"/>
          <w:szCs w:val="24"/>
        </w:rPr>
        <w:t>.</w:t>
      </w:r>
    </w:p>
    <w:p w14:paraId="3ADF34D0" w14:textId="559A9C83" w:rsidR="003D04A2" w:rsidRPr="004F6029" w:rsidRDefault="00890015" w:rsidP="004F6029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9.</w:t>
      </w:r>
      <w:r w:rsidR="00474812">
        <w:rPr>
          <w:rFonts w:ascii="Arial" w:hAnsi="Arial" w:cs="Arial"/>
          <w:b/>
          <w:bCs/>
        </w:rPr>
        <w:t xml:space="preserve"> </w:t>
      </w:r>
      <w:r w:rsidR="004F6029" w:rsidRPr="00154608">
        <w:rPr>
          <w:rFonts w:ascii="Arial" w:hAnsi="Arial" w:cs="Arial"/>
          <w:b/>
          <w:color w:val="000000"/>
        </w:rPr>
        <w:t xml:space="preserve">To consider </w:t>
      </w:r>
      <w:r w:rsidR="004F6029">
        <w:rPr>
          <w:rFonts w:ascii="Arial" w:hAnsi="Arial" w:cs="Arial"/>
          <w:b/>
          <w:color w:val="000000"/>
        </w:rPr>
        <w:t>CTC office s</w:t>
      </w:r>
      <w:r w:rsidR="004F6029" w:rsidRPr="00154608">
        <w:rPr>
          <w:rFonts w:ascii="Arial" w:hAnsi="Arial" w:cs="Arial"/>
          <w:b/>
          <w:color w:val="000000"/>
        </w:rPr>
        <w:t xml:space="preserve">ignage </w:t>
      </w:r>
      <w:r w:rsidR="004F6029">
        <w:rPr>
          <w:rFonts w:ascii="Arial" w:hAnsi="Arial" w:cs="Arial"/>
          <w:b/>
          <w:color w:val="000000"/>
        </w:rPr>
        <w:t>costings, and make recommendations as necessary</w:t>
      </w:r>
    </w:p>
    <w:p w14:paraId="60B7C27E" w14:textId="31CF8E13" w:rsidR="002A6989" w:rsidRDefault="002A6989" w:rsidP="004F6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some discussion the below recommendation was agreed:</w:t>
      </w:r>
    </w:p>
    <w:p w14:paraId="3649DCB7" w14:textId="77777777" w:rsidR="002A6989" w:rsidRDefault="002A6989" w:rsidP="004F6029">
      <w:pPr>
        <w:rPr>
          <w:rFonts w:ascii="Arial" w:hAnsi="Arial" w:cs="Arial"/>
          <w:sz w:val="24"/>
          <w:szCs w:val="24"/>
        </w:rPr>
      </w:pPr>
      <w:r w:rsidRPr="002A6989">
        <w:rPr>
          <w:rFonts w:ascii="Arial" w:hAnsi="Arial" w:cs="Arial"/>
          <w:b/>
          <w:bCs/>
          <w:sz w:val="24"/>
          <w:szCs w:val="24"/>
        </w:rPr>
        <w:t>Recommendation: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6E7CC1" w14:textId="0F7FD638" w:rsidR="002A6989" w:rsidRDefault="002A6989" w:rsidP="004F6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TIC: to take s</w:t>
      </w:r>
      <w:r w:rsidR="004F6029" w:rsidRPr="004F6029">
        <w:rPr>
          <w:rFonts w:ascii="Arial" w:hAnsi="Arial" w:cs="Arial"/>
          <w:sz w:val="24"/>
          <w:szCs w:val="24"/>
        </w:rPr>
        <w:t>ign</w:t>
      </w:r>
      <w:r>
        <w:rPr>
          <w:rFonts w:ascii="Arial" w:hAnsi="Arial" w:cs="Arial"/>
          <w:sz w:val="24"/>
          <w:szCs w:val="24"/>
        </w:rPr>
        <w:t>age</w:t>
      </w:r>
      <w:r w:rsidR="004F6029" w:rsidRPr="004F60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down from the</w:t>
      </w:r>
      <w:r w:rsidR="004F6029" w:rsidRPr="004F6029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ourist Information Centre.</w:t>
      </w:r>
    </w:p>
    <w:p w14:paraId="4AC89716" w14:textId="5AA91929" w:rsidR="00C6065C" w:rsidRPr="004F6029" w:rsidRDefault="002A6989" w:rsidP="004F6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use and repurpose smaller sign. </w:t>
      </w:r>
    </w:p>
    <w:p w14:paraId="763CB38D" w14:textId="3FBBEE24" w:rsidR="004F6029" w:rsidRPr="004F6029" w:rsidRDefault="002A6989" w:rsidP="004F6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Office: to agree quote supplied</w:t>
      </w:r>
      <w:r w:rsidR="00C6065C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£</w:t>
      </w:r>
      <w:r w:rsidR="004F6029" w:rsidRPr="004F6029">
        <w:rPr>
          <w:rFonts w:ascii="Arial" w:hAnsi="Arial" w:cs="Arial"/>
          <w:sz w:val="24"/>
          <w:szCs w:val="24"/>
        </w:rPr>
        <w:t xml:space="preserve">480 + </w:t>
      </w:r>
      <w:r>
        <w:rPr>
          <w:rFonts w:ascii="Arial" w:hAnsi="Arial" w:cs="Arial"/>
          <w:sz w:val="24"/>
          <w:szCs w:val="24"/>
        </w:rPr>
        <w:t>VAT</w:t>
      </w:r>
    </w:p>
    <w:p w14:paraId="08F8AA69" w14:textId="1E3ED714" w:rsidR="004F6029" w:rsidRDefault="002A6989" w:rsidP="004F60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</w:t>
      </w:r>
      <w:r w:rsidR="004F6029" w:rsidRPr="004F6029">
        <w:rPr>
          <w:rFonts w:ascii="Arial" w:hAnsi="Arial" w:cs="Arial"/>
          <w:sz w:val="24"/>
          <w:szCs w:val="24"/>
        </w:rPr>
        <w:t>greed</w:t>
      </w:r>
      <w:r>
        <w:rPr>
          <w:rFonts w:ascii="Arial" w:hAnsi="Arial" w:cs="Arial"/>
          <w:sz w:val="24"/>
          <w:szCs w:val="24"/>
        </w:rPr>
        <w:t>.</w:t>
      </w:r>
    </w:p>
    <w:p w14:paraId="3E52AFD0" w14:textId="16FEB77B" w:rsidR="003D04A2" w:rsidRPr="00DA4FAC" w:rsidRDefault="00890015" w:rsidP="003D04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3D04A2" w:rsidRPr="00DA4FAC">
        <w:rPr>
          <w:rFonts w:ascii="Arial" w:hAnsi="Arial" w:cs="Arial"/>
          <w:b/>
          <w:bCs/>
          <w:sz w:val="24"/>
          <w:szCs w:val="24"/>
        </w:rPr>
        <w:t xml:space="preserve">. </w:t>
      </w:r>
      <w:r w:rsidR="00DA4FAC" w:rsidRPr="00DA4FAC">
        <w:rPr>
          <w:rFonts w:ascii="Arial" w:hAnsi="Arial" w:cs="Arial"/>
          <w:b/>
          <w:bCs/>
          <w:sz w:val="24"/>
          <w:szCs w:val="24"/>
        </w:rPr>
        <w:t>T</w:t>
      </w:r>
      <w:r w:rsidR="00DA4FAC" w:rsidRPr="00DA4FAC">
        <w:rPr>
          <w:rFonts w:ascii="Arial" w:hAnsi="Arial" w:cs="Arial"/>
          <w:b/>
          <w:color w:val="000000"/>
          <w:sz w:val="24"/>
          <w:szCs w:val="24"/>
        </w:rPr>
        <w:t>o receive update on Tree Audit and make recommendations as necessary</w:t>
      </w:r>
    </w:p>
    <w:p w14:paraId="2DD9B5E3" w14:textId="77777777" w:rsidR="00C6065C" w:rsidRDefault="00C6065C" w:rsidP="00DF5E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update was provided on the recent tree audit of Coleford Cemetery.</w:t>
      </w:r>
    </w:p>
    <w:p w14:paraId="1AE75118" w14:textId="2AE2F94E" w:rsidR="00C6065C" w:rsidRDefault="00C6065C" w:rsidP="00DF5E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trees cat</w:t>
      </w:r>
      <w:r w:rsidR="003D04A2" w:rsidRPr="00017586">
        <w:rPr>
          <w:rFonts w:ascii="Arial" w:hAnsi="Arial" w:cs="Arial"/>
          <w:sz w:val="24"/>
          <w:szCs w:val="24"/>
        </w:rPr>
        <w:t>egori</w:t>
      </w:r>
      <w:r>
        <w:rPr>
          <w:rFonts w:ascii="Arial" w:hAnsi="Arial" w:cs="Arial"/>
          <w:sz w:val="24"/>
          <w:szCs w:val="24"/>
        </w:rPr>
        <w:t>s</w:t>
      </w:r>
      <w:r w:rsidR="003D04A2" w:rsidRPr="00017586"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sz w:val="24"/>
          <w:szCs w:val="24"/>
        </w:rPr>
        <w:t>under the</w:t>
      </w:r>
      <w:r w:rsidR="003D04A2" w:rsidRPr="00017586">
        <w:rPr>
          <w:rFonts w:ascii="Arial" w:hAnsi="Arial" w:cs="Arial"/>
          <w:sz w:val="24"/>
          <w:szCs w:val="24"/>
        </w:rPr>
        <w:t xml:space="preserve"> highest priority.</w:t>
      </w:r>
      <w:r w:rsidR="00DF5E37">
        <w:rPr>
          <w:rFonts w:ascii="Arial" w:hAnsi="Arial" w:cs="Arial"/>
          <w:sz w:val="24"/>
          <w:szCs w:val="24"/>
        </w:rPr>
        <w:t xml:space="preserve"> However, </w:t>
      </w:r>
      <w:r>
        <w:rPr>
          <w:rFonts w:ascii="Arial" w:hAnsi="Arial" w:cs="Arial"/>
          <w:sz w:val="24"/>
          <w:szCs w:val="24"/>
        </w:rPr>
        <w:t>7</w:t>
      </w:r>
      <w:r w:rsidR="003D04A2" w:rsidRPr="00017586">
        <w:rPr>
          <w:rFonts w:ascii="Arial" w:hAnsi="Arial" w:cs="Arial"/>
          <w:sz w:val="24"/>
          <w:szCs w:val="24"/>
        </w:rPr>
        <w:t xml:space="preserve"> trees require</w:t>
      </w:r>
      <w:r w:rsidR="00DF5E37">
        <w:rPr>
          <w:rFonts w:ascii="Arial" w:hAnsi="Arial" w:cs="Arial"/>
          <w:sz w:val="24"/>
          <w:szCs w:val="24"/>
        </w:rPr>
        <w:t xml:space="preserve"> </w:t>
      </w:r>
      <w:r w:rsidR="003D04A2" w:rsidRPr="00017586">
        <w:rPr>
          <w:rFonts w:ascii="Arial" w:hAnsi="Arial" w:cs="Arial"/>
          <w:sz w:val="24"/>
          <w:szCs w:val="24"/>
        </w:rPr>
        <w:t>work</w:t>
      </w:r>
      <w:r w:rsidR="00A521E4">
        <w:rPr>
          <w:rFonts w:ascii="Arial" w:hAnsi="Arial" w:cs="Arial"/>
          <w:sz w:val="24"/>
          <w:szCs w:val="24"/>
        </w:rPr>
        <w:t>s</w:t>
      </w:r>
      <w:r w:rsidR="003D04A2" w:rsidRPr="00017586">
        <w:rPr>
          <w:rFonts w:ascii="Arial" w:hAnsi="Arial" w:cs="Arial"/>
          <w:sz w:val="24"/>
          <w:szCs w:val="24"/>
        </w:rPr>
        <w:t xml:space="preserve"> </w:t>
      </w:r>
      <w:r w:rsidR="00DF5E37">
        <w:rPr>
          <w:rFonts w:ascii="Arial" w:hAnsi="Arial" w:cs="Arial"/>
          <w:sz w:val="24"/>
          <w:szCs w:val="24"/>
        </w:rPr>
        <w:t xml:space="preserve">to be carried out </w:t>
      </w:r>
      <w:r w:rsidR="003D04A2" w:rsidRPr="00017586">
        <w:rPr>
          <w:rFonts w:ascii="Arial" w:hAnsi="Arial" w:cs="Arial"/>
          <w:sz w:val="24"/>
          <w:szCs w:val="24"/>
        </w:rPr>
        <w:t xml:space="preserve">this year. </w:t>
      </w:r>
    </w:p>
    <w:p w14:paraId="0FAE454E" w14:textId="1365B9DC" w:rsidR="003D04A2" w:rsidRDefault="00C6065C" w:rsidP="00DF5E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 w:rsidR="00DF5E37">
        <w:rPr>
          <w:rFonts w:ascii="Arial" w:hAnsi="Arial" w:cs="Arial"/>
          <w:sz w:val="24"/>
          <w:szCs w:val="24"/>
        </w:rPr>
        <w:t>suggeste</w:t>
      </w:r>
      <w:r w:rsidR="00565DCA">
        <w:rPr>
          <w:rFonts w:ascii="Arial" w:hAnsi="Arial" w:cs="Arial"/>
          <w:sz w:val="24"/>
          <w:szCs w:val="24"/>
        </w:rPr>
        <w:t>d</w:t>
      </w:r>
      <w:r w:rsidR="003D04A2" w:rsidRPr="00017586">
        <w:rPr>
          <w:rFonts w:ascii="Arial" w:hAnsi="Arial" w:cs="Arial"/>
          <w:sz w:val="24"/>
          <w:szCs w:val="24"/>
        </w:rPr>
        <w:t xml:space="preserve"> to</w:t>
      </w:r>
      <w:r w:rsidR="00DF5E37">
        <w:rPr>
          <w:rFonts w:ascii="Arial" w:hAnsi="Arial" w:cs="Arial"/>
          <w:sz w:val="24"/>
          <w:szCs w:val="24"/>
        </w:rPr>
        <w:t xml:space="preserve"> obtain quotes and</w:t>
      </w:r>
      <w:r w:rsidR="003D04A2" w:rsidRPr="00017586">
        <w:rPr>
          <w:rFonts w:ascii="Arial" w:hAnsi="Arial" w:cs="Arial"/>
          <w:sz w:val="24"/>
          <w:szCs w:val="24"/>
        </w:rPr>
        <w:t xml:space="preserve"> proceed with </w:t>
      </w:r>
      <w:r>
        <w:rPr>
          <w:rFonts w:ascii="Arial" w:hAnsi="Arial" w:cs="Arial"/>
          <w:sz w:val="24"/>
          <w:szCs w:val="24"/>
        </w:rPr>
        <w:t xml:space="preserve">the </w:t>
      </w:r>
      <w:r w:rsidR="003D04A2" w:rsidRPr="00017586">
        <w:rPr>
          <w:rFonts w:ascii="Arial" w:hAnsi="Arial" w:cs="Arial"/>
          <w:sz w:val="24"/>
          <w:szCs w:val="24"/>
        </w:rPr>
        <w:t>necessary work</w:t>
      </w:r>
      <w:r w:rsidR="00DF5E37">
        <w:rPr>
          <w:rFonts w:ascii="Arial" w:hAnsi="Arial" w:cs="Arial"/>
          <w:sz w:val="24"/>
          <w:szCs w:val="24"/>
        </w:rPr>
        <w:t>s.</w:t>
      </w:r>
    </w:p>
    <w:p w14:paraId="4F2E1FCF" w14:textId="288824D3" w:rsidR="00090B80" w:rsidRDefault="00DF5E37" w:rsidP="00DF5E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further suggested for the next audit to be the </w:t>
      </w:r>
      <w:r w:rsidR="00090B80">
        <w:rPr>
          <w:rFonts w:ascii="Arial" w:hAnsi="Arial" w:cs="Arial"/>
          <w:sz w:val="24"/>
          <w:szCs w:val="24"/>
        </w:rPr>
        <w:t>King George V Recreation Ground</w:t>
      </w:r>
      <w:r>
        <w:rPr>
          <w:rFonts w:ascii="Arial" w:hAnsi="Arial" w:cs="Arial"/>
          <w:sz w:val="24"/>
          <w:szCs w:val="24"/>
        </w:rPr>
        <w:t>, with a further 2 areas to be completed the following year</w:t>
      </w:r>
      <w:r w:rsidR="00090B80">
        <w:rPr>
          <w:rFonts w:ascii="Arial" w:hAnsi="Arial" w:cs="Arial"/>
          <w:sz w:val="24"/>
          <w:szCs w:val="24"/>
        </w:rPr>
        <w:t xml:space="preserve">, to ensure a </w:t>
      </w:r>
      <w:proofErr w:type="gramStart"/>
      <w:r w:rsidR="00090B80">
        <w:rPr>
          <w:rFonts w:ascii="Arial" w:hAnsi="Arial" w:cs="Arial"/>
          <w:sz w:val="24"/>
          <w:szCs w:val="24"/>
        </w:rPr>
        <w:t>4 year</w:t>
      </w:r>
      <w:proofErr w:type="gramEnd"/>
      <w:r w:rsidR="00090B80">
        <w:rPr>
          <w:rFonts w:ascii="Arial" w:hAnsi="Arial" w:cs="Arial"/>
          <w:sz w:val="24"/>
          <w:szCs w:val="24"/>
        </w:rPr>
        <w:t xml:space="preserve"> c</w:t>
      </w:r>
      <w:r w:rsidR="00090B80" w:rsidRPr="00090B80">
        <w:rPr>
          <w:rFonts w:ascii="Arial" w:hAnsi="Arial" w:cs="Arial"/>
          <w:sz w:val="24"/>
          <w:szCs w:val="24"/>
        </w:rPr>
        <w:t>ycle.</w:t>
      </w:r>
    </w:p>
    <w:p w14:paraId="024FDD07" w14:textId="77777777" w:rsidR="00C6065C" w:rsidRDefault="00C6065C" w:rsidP="00DF5E37">
      <w:pPr>
        <w:spacing w:after="0"/>
        <w:rPr>
          <w:rFonts w:ascii="Arial" w:hAnsi="Arial" w:cs="Arial"/>
          <w:sz w:val="24"/>
          <w:szCs w:val="24"/>
        </w:rPr>
      </w:pPr>
    </w:p>
    <w:p w14:paraId="23C5D25B" w14:textId="3CD0EBF9" w:rsidR="00C6065C" w:rsidRDefault="00C6065C" w:rsidP="00DF5E3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6065C">
        <w:rPr>
          <w:rFonts w:ascii="Arial" w:hAnsi="Arial" w:cs="Arial"/>
          <w:b/>
          <w:bCs/>
          <w:sz w:val="24"/>
          <w:szCs w:val="24"/>
        </w:rPr>
        <w:t xml:space="preserve">Recommendation: </w:t>
      </w:r>
      <w:r w:rsidR="00090B80">
        <w:rPr>
          <w:rFonts w:ascii="Arial" w:hAnsi="Arial" w:cs="Arial"/>
          <w:b/>
          <w:bCs/>
          <w:sz w:val="24"/>
          <w:szCs w:val="24"/>
        </w:rPr>
        <w:t xml:space="preserve">it was proposed to use </w:t>
      </w:r>
      <w:r w:rsidR="00DF5E37">
        <w:rPr>
          <w:rFonts w:ascii="Arial" w:hAnsi="Arial" w:cs="Arial"/>
          <w:b/>
          <w:bCs/>
          <w:sz w:val="24"/>
          <w:szCs w:val="24"/>
        </w:rPr>
        <w:t>the report to feed the budget</w:t>
      </w:r>
    </w:p>
    <w:p w14:paraId="417C75A0" w14:textId="77777777" w:rsidR="00DF5E37" w:rsidRDefault="00DF5E37" w:rsidP="00DF5E3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7AF9163" w14:textId="3E098708" w:rsidR="00DF5E37" w:rsidRDefault="00DF5E37" w:rsidP="00DF5E3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Unanimously agreed</w:t>
      </w:r>
    </w:p>
    <w:p w14:paraId="409628BD" w14:textId="77777777" w:rsidR="00DF5E37" w:rsidRPr="00C6065C" w:rsidRDefault="00DF5E37" w:rsidP="00DF5E3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BA58A05" w14:textId="353CE013" w:rsidR="003D04A2" w:rsidRPr="000849C2" w:rsidRDefault="00DF5E37" w:rsidP="003D04A2">
      <w:pPr>
        <w:rPr>
          <w:rFonts w:ascii="Arial" w:hAnsi="Arial" w:cs="Arial"/>
          <w:b/>
          <w:bCs/>
          <w:sz w:val="24"/>
          <w:szCs w:val="24"/>
        </w:rPr>
      </w:pPr>
      <w:r w:rsidRPr="00DF5E37">
        <w:rPr>
          <w:rFonts w:ascii="Arial" w:hAnsi="Arial" w:cs="Arial"/>
          <w:b/>
          <w:bCs/>
          <w:sz w:val="24"/>
          <w:szCs w:val="24"/>
        </w:rPr>
        <w:t>11.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F5E37">
        <w:rPr>
          <w:rFonts w:ascii="Arial" w:hAnsi="Arial" w:cs="Arial"/>
          <w:b/>
          <w:bCs/>
          <w:sz w:val="24"/>
          <w:szCs w:val="24"/>
        </w:rPr>
        <w:t>To consider Miyawaki forest and parish hedges proposal, and make recommendations as necessary</w:t>
      </w:r>
    </w:p>
    <w:p w14:paraId="7D0C9AE4" w14:textId="1F6E8281" w:rsidR="00565DCA" w:rsidRDefault="00DF5E37" w:rsidP="003D0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N Penny provided </w:t>
      </w:r>
      <w:r w:rsidR="00565DCA">
        <w:rPr>
          <w:rFonts w:ascii="Arial" w:hAnsi="Arial" w:cs="Arial"/>
          <w:sz w:val="24"/>
          <w:szCs w:val="24"/>
        </w:rPr>
        <w:t>a sum</w:t>
      </w:r>
      <w:r>
        <w:rPr>
          <w:rFonts w:ascii="Arial" w:hAnsi="Arial" w:cs="Arial"/>
          <w:sz w:val="24"/>
          <w:szCs w:val="24"/>
        </w:rPr>
        <w:t xml:space="preserve">mary </w:t>
      </w:r>
      <w:r w:rsidR="00DA4FAC">
        <w:rPr>
          <w:rFonts w:ascii="Arial" w:hAnsi="Arial" w:cs="Arial"/>
          <w:sz w:val="24"/>
          <w:szCs w:val="24"/>
        </w:rPr>
        <w:t xml:space="preserve">update </w:t>
      </w:r>
      <w:r>
        <w:rPr>
          <w:rFonts w:ascii="Arial" w:hAnsi="Arial" w:cs="Arial"/>
          <w:sz w:val="24"/>
          <w:szCs w:val="24"/>
        </w:rPr>
        <w:t xml:space="preserve">around the </w:t>
      </w:r>
      <w:r w:rsidR="00AA61C4">
        <w:rPr>
          <w:rFonts w:ascii="Arial" w:hAnsi="Arial" w:cs="Arial"/>
          <w:sz w:val="24"/>
          <w:szCs w:val="24"/>
        </w:rPr>
        <w:t xml:space="preserve">site visit at Bells Field </w:t>
      </w:r>
      <w:r w:rsidR="00DA4FAC">
        <w:rPr>
          <w:rFonts w:ascii="Arial" w:hAnsi="Arial" w:cs="Arial"/>
          <w:sz w:val="24"/>
          <w:szCs w:val="24"/>
        </w:rPr>
        <w:t xml:space="preserve">where the </w:t>
      </w:r>
      <w:r>
        <w:rPr>
          <w:rFonts w:ascii="Arial" w:hAnsi="Arial" w:cs="Arial"/>
          <w:sz w:val="24"/>
          <w:szCs w:val="24"/>
        </w:rPr>
        <w:t>Miyawaki forest proposal</w:t>
      </w:r>
      <w:r w:rsidR="00DA4FAC">
        <w:rPr>
          <w:rFonts w:ascii="Arial" w:hAnsi="Arial" w:cs="Arial"/>
          <w:sz w:val="24"/>
          <w:szCs w:val="24"/>
        </w:rPr>
        <w:t xml:space="preserve"> was discussed.</w:t>
      </w:r>
    </w:p>
    <w:p w14:paraId="5D2DE9EC" w14:textId="61832881" w:rsidR="00AA61C4" w:rsidRPr="00DA4FAC" w:rsidRDefault="00DA4FAC" w:rsidP="00AA61C4">
      <w:pPr>
        <w:rPr>
          <w:rFonts w:ascii="Arial" w:hAnsi="Arial" w:cs="Arial"/>
          <w:sz w:val="24"/>
          <w:szCs w:val="24"/>
        </w:rPr>
      </w:pPr>
      <w:r w:rsidRPr="00DA4FAC">
        <w:rPr>
          <w:rFonts w:ascii="Arial" w:hAnsi="Arial" w:cs="Arial"/>
          <w:b/>
          <w:bCs/>
          <w:sz w:val="24"/>
          <w:szCs w:val="24"/>
        </w:rPr>
        <w:t xml:space="preserve">Recommendation: </w:t>
      </w:r>
      <w:r w:rsidRPr="00DA4FAC">
        <w:rPr>
          <w:rFonts w:ascii="Arial" w:hAnsi="Arial" w:cs="Arial"/>
          <w:sz w:val="24"/>
          <w:szCs w:val="24"/>
        </w:rPr>
        <w:t>t</w:t>
      </w:r>
      <w:r w:rsidR="00AA61C4" w:rsidRPr="00DA4FAC">
        <w:rPr>
          <w:rFonts w:ascii="Arial" w:hAnsi="Arial" w:cs="Arial"/>
          <w:sz w:val="24"/>
          <w:szCs w:val="24"/>
        </w:rPr>
        <w:t xml:space="preserve">he </w:t>
      </w:r>
      <w:proofErr w:type="gramStart"/>
      <w:r w:rsidR="00AA61C4" w:rsidRPr="00DA4FAC">
        <w:rPr>
          <w:rFonts w:ascii="Arial" w:hAnsi="Arial" w:cs="Arial"/>
          <w:sz w:val="24"/>
          <w:szCs w:val="24"/>
        </w:rPr>
        <w:t>overall consensus</w:t>
      </w:r>
      <w:proofErr w:type="gramEnd"/>
      <w:r w:rsidR="00AA61C4" w:rsidRPr="00DA4FAC">
        <w:rPr>
          <w:rFonts w:ascii="Arial" w:hAnsi="Arial" w:cs="Arial"/>
          <w:sz w:val="24"/>
          <w:szCs w:val="24"/>
        </w:rPr>
        <w:t xml:space="preserve"> was in support </w:t>
      </w:r>
      <w:r w:rsidRPr="00DA4FAC">
        <w:rPr>
          <w:rFonts w:ascii="Arial" w:hAnsi="Arial" w:cs="Arial"/>
          <w:sz w:val="24"/>
          <w:szCs w:val="24"/>
        </w:rPr>
        <w:t>of the proposal but</w:t>
      </w:r>
      <w:r w:rsidR="00AA61C4" w:rsidRPr="00DA4FAC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AA61C4" w:rsidRPr="00DA4FAC">
        <w:rPr>
          <w:rFonts w:ascii="Arial" w:hAnsi="Arial" w:cs="Arial"/>
          <w:sz w:val="24"/>
          <w:szCs w:val="24"/>
        </w:rPr>
        <w:t>Kilmaha</w:t>
      </w:r>
      <w:proofErr w:type="spellEnd"/>
      <w:r w:rsidR="00AA61C4" w:rsidRPr="00DA4FAC">
        <w:rPr>
          <w:rFonts w:ascii="Arial" w:hAnsi="Arial" w:cs="Arial"/>
          <w:sz w:val="24"/>
          <w:szCs w:val="24"/>
        </w:rPr>
        <w:t xml:space="preserve"> to revise the scheme</w:t>
      </w:r>
      <w:r w:rsidRPr="00DA4FAC">
        <w:rPr>
          <w:rFonts w:ascii="Arial" w:hAnsi="Arial" w:cs="Arial"/>
          <w:sz w:val="24"/>
          <w:szCs w:val="24"/>
        </w:rPr>
        <w:t>,</w:t>
      </w:r>
      <w:r w:rsidR="00AA61C4" w:rsidRPr="00DA4FAC">
        <w:rPr>
          <w:rFonts w:ascii="Arial" w:hAnsi="Arial" w:cs="Arial"/>
          <w:sz w:val="24"/>
          <w:szCs w:val="24"/>
        </w:rPr>
        <w:t xml:space="preserve"> taking on board Councillor</w:t>
      </w:r>
      <w:r w:rsidRPr="00DA4FAC">
        <w:rPr>
          <w:rFonts w:ascii="Arial" w:hAnsi="Arial" w:cs="Arial"/>
          <w:sz w:val="24"/>
          <w:szCs w:val="24"/>
        </w:rPr>
        <w:t xml:space="preserve"> </w:t>
      </w:r>
      <w:r w:rsidR="00AA61C4" w:rsidRPr="00DA4FAC">
        <w:rPr>
          <w:rFonts w:ascii="Arial" w:hAnsi="Arial" w:cs="Arial"/>
          <w:sz w:val="24"/>
          <w:szCs w:val="24"/>
        </w:rPr>
        <w:t>comments around sight lines and creating pockets of shade</w:t>
      </w:r>
      <w:r w:rsidRPr="00DA4F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A4FAC">
        <w:rPr>
          <w:rFonts w:ascii="Arial" w:hAnsi="Arial" w:cs="Arial"/>
          <w:sz w:val="24"/>
          <w:szCs w:val="24"/>
        </w:rPr>
        <w:t>Kilmaha</w:t>
      </w:r>
      <w:proofErr w:type="spellEnd"/>
      <w:r w:rsidRPr="00DA4FAC">
        <w:rPr>
          <w:rFonts w:ascii="Arial" w:hAnsi="Arial" w:cs="Arial"/>
          <w:sz w:val="24"/>
          <w:szCs w:val="24"/>
        </w:rPr>
        <w:t xml:space="preserve"> to further </w:t>
      </w:r>
      <w:r w:rsidR="00AA61C4" w:rsidRPr="00DA4FAC">
        <w:rPr>
          <w:rFonts w:ascii="Arial" w:hAnsi="Arial" w:cs="Arial"/>
          <w:sz w:val="24"/>
          <w:szCs w:val="24"/>
        </w:rPr>
        <w:t xml:space="preserve">consider other CTC sites </w:t>
      </w:r>
      <w:r w:rsidRPr="00DA4FAC">
        <w:rPr>
          <w:rFonts w:ascii="Arial" w:hAnsi="Arial" w:cs="Arial"/>
          <w:sz w:val="24"/>
          <w:szCs w:val="24"/>
        </w:rPr>
        <w:t>and to lead on</w:t>
      </w:r>
      <w:r w:rsidR="00AA61C4" w:rsidRPr="00DA4FAC">
        <w:rPr>
          <w:rFonts w:ascii="Arial" w:hAnsi="Arial" w:cs="Arial"/>
          <w:sz w:val="24"/>
          <w:szCs w:val="24"/>
        </w:rPr>
        <w:t xml:space="preserve"> grant applications</w:t>
      </w:r>
      <w:r w:rsidRPr="00DA4FAC">
        <w:rPr>
          <w:rFonts w:ascii="Arial" w:hAnsi="Arial" w:cs="Arial"/>
          <w:sz w:val="24"/>
          <w:szCs w:val="24"/>
        </w:rPr>
        <w:t xml:space="preserve">. </w:t>
      </w:r>
    </w:p>
    <w:p w14:paraId="6101E33E" w14:textId="07C82FA4" w:rsidR="003D04A2" w:rsidRDefault="00DA4FAC" w:rsidP="00AA61C4">
      <w:pPr>
        <w:rPr>
          <w:rFonts w:ascii="Arial" w:hAnsi="Arial" w:cs="Arial"/>
          <w:b/>
          <w:bCs/>
          <w:sz w:val="24"/>
          <w:szCs w:val="24"/>
        </w:rPr>
      </w:pPr>
      <w:r w:rsidRPr="00DA4FAC">
        <w:rPr>
          <w:rFonts w:ascii="Arial" w:hAnsi="Arial" w:cs="Arial"/>
          <w:b/>
          <w:bCs/>
          <w:sz w:val="24"/>
          <w:szCs w:val="24"/>
        </w:rPr>
        <w:t xml:space="preserve">Cllr </w:t>
      </w:r>
      <w:r w:rsidR="00AA61C4" w:rsidRPr="00DA4FAC">
        <w:rPr>
          <w:rFonts w:ascii="Arial" w:hAnsi="Arial" w:cs="Arial"/>
          <w:b/>
          <w:bCs/>
          <w:sz w:val="24"/>
          <w:szCs w:val="24"/>
        </w:rPr>
        <w:t>N</w:t>
      </w:r>
      <w:r w:rsidRPr="00DA4FAC">
        <w:rPr>
          <w:rFonts w:ascii="Arial" w:hAnsi="Arial" w:cs="Arial"/>
          <w:b/>
          <w:bCs/>
          <w:sz w:val="24"/>
          <w:szCs w:val="24"/>
        </w:rPr>
        <w:t xml:space="preserve"> </w:t>
      </w:r>
      <w:r w:rsidR="00AA61C4" w:rsidRPr="00DA4FAC">
        <w:rPr>
          <w:rFonts w:ascii="Arial" w:hAnsi="Arial" w:cs="Arial"/>
          <w:b/>
          <w:bCs/>
          <w:sz w:val="24"/>
          <w:szCs w:val="24"/>
        </w:rPr>
        <w:t>P</w:t>
      </w:r>
      <w:r w:rsidRPr="00DA4FAC">
        <w:rPr>
          <w:rFonts w:ascii="Arial" w:hAnsi="Arial" w:cs="Arial"/>
          <w:b/>
          <w:bCs/>
          <w:sz w:val="24"/>
          <w:szCs w:val="24"/>
        </w:rPr>
        <w:t>enny</w:t>
      </w:r>
      <w:r w:rsidR="00AA61C4" w:rsidRPr="00DA4FAC">
        <w:rPr>
          <w:rFonts w:ascii="Arial" w:hAnsi="Arial" w:cs="Arial"/>
          <w:b/>
          <w:bCs/>
          <w:sz w:val="24"/>
          <w:szCs w:val="24"/>
        </w:rPr>
        <w:t xml:space="preserve"> moved, </w:t>
      </w:r>
      <w:r w:rsidRPr="00DA4FAC">
        <w:rPr>
          <w:rFonts w:ascii="Arial" w:hAnsi="Arial" w:cs="Arial"/>
          <w:b/>
          <w:bCs/>
          <w:sz w:val="24"/>
          <w:szCs w:val="24"/>
        </w:rPr>
        <w:t xml:space="preserve">Cllr </w:t>
      </w:r>
      <w:r w:rsidR="00AA61C4" w:rsidRPr="00DA4FAC">
        <w:rPr>
          <w:rFonts w:ascii="Arial" w:hAnsi="Arial" w:cs="Arial"/>
          <w:b/>
          <w:bCs/>
          <w:sz w:val="24"/>
          <w:szCs w:val="24"/>
        </w:rPr>
        <w:t>C</w:t>
      </w:r>
      <w:r w:rsidRPr="00DA4FAC">
        <w:rPr>
          <w:rFonts w:ascii="Arial" w:hAnsi="Arial" w:cs="Arial"/>
          <w:b/>
          <w:bCs/>
          <w:sz w:val="24"/>
          <w:szCs w:val="24"/>
        </w:rPr>
        <w:t xml:space="preserve"> </w:t>
      </w:r>
      <w:r w:rsidR="00AA61C4" w:rsidRPr="00DA4FAC">
        <w:rPr>
          <w:rFonts w:ascii="Arial" w:hAnsi="Arial" w:cs="Arial"/>
          <w:b/>
          <w:bCs/>
          <w:sz w:val="24"/>
          <w:szCs w:val="24"/>
        </w:rPr>
        <w:t>E</w:t>
      </w:r>
      <w:r w:rsidRPr="00DA4FAC">
        <w:rPr>
          <w:rFonts w:ascii="Arial" w:hAnsi="Arial" w:cs="Arial"/>
          <w:b/>
          <w:bCs/>
          <w:sz w:val="24"/>
          <w:szCs w:val="24"/>
        </w:rPr>
        <w:t>lsmore</w:t>
      </w:r>
      <w:r w:rsidR="00AA61C4" w:rsidRPr="00DA4FAC">
        <w:rPr>
          <w:rFonts w:ascii="Arial" w:hAnsi="Arial" w:cs="Arial"/>
          <w:b/>
          <w:bCs/>
          <w:sz w:val="24"/>
          <w:szCs w:val="24"/>
        </w:rPr>
        <w:t xml:space="preserve"> seconded,</w:t>
      </w:r>
      <w:r w:rsidRPr="00DA4FAC">
        <w:rPr>
          <w:rFonts w:ascii="Arial" w:hAnsi="Arial" w:cs="Arial"/>
          <w:b/>
          <w:bCs/>
          <w:sz w:val="24"/>
          <w:szCs w:val="24"/>
        </w:rPr>
        <w:t xml:space="preserve"> all </w:t>
      </w:r>
      <w:r w:rsidR="003D04A2" w:rsidRPr="00DA4FAC">
        <w:rPr>
          <w:rFonts w:ascii="Arial" w:hAnsi="Arial" w:cs="Arial"/>
          <w:b/>
          <w:bCs/>
          <w:sz w:val="24"/>
          <w:szCs w:val="24"/>
        </w:rPr>
        <w:t>agreed.</w:t>
      </w:r>
    </w:p>
    <w:p w14:paraId="46C2D54E" w14:textId="77777777" w:rsidR="00932F6D" w:rsidRPr="00DA4FAC" w:rsidRDefault="00932F6D" w:rsidP="00AA61C4">
      <w:pPr>
        <w:rPr>
          <w:rFonts w:ascii="Arial" w:hAnsi="Arial" w:cs="Arial"/>
          <w:b/>
          <w:bCs/>
          <w:sz w:val="24"/>
          <w:szCs w:val="24"/>
        </w:rPr>
      </w:pPr>
    </w:p>
    <w:p w14:paraId="79D827AD" w14:textId="77777777" w:rsidR="00DA4FAC" w:rsidRDefault="00DA4FAC" w:rsidP="00AA61C4">
      <w:pPr>
        <w:rPr>
          <w:rFonts w:ascii="Arial" w:hAnsi="Arial" w:cs="Arial"/>
          <w:sz w:val="24"/>
          <w:szCs w:val="24"/>
        </w:rPr>
      </w:pPr>
    </w:p>
    <w:p w14:paraId="14E2FEED" w14:textId="77777777" w:rsidR="00DA4FAC" w:rsidRPr="00017586" w:rsidRDefault="00DA4FAC" w:rsidP="00AA61C4">
      <w:pPr>
        <w:rPr>
          <w:rFonts w:ascii="Arial" w:hAnsi="Arial" w:cs="Arial"/>
          <w:sz w:val="24"/>
          <w:szCs w:val="24"/>
        </w:rPr>
      </w:pPr>
    </w:p>
    <w:p w14:paraId="2077AD0C" w14:textId="4E327D36" w:rsidR="003D04A2" w:rsidRPr="00DA4FAC" w:rsidRDefault="003D04A2" w:rsidP="00DA4FAC">
      <w:pPr>
        <w:pStyle w:val="NormalWeb"/>
        <w:rPr>
          <w:rFonts w:ascii="Arial" w:hAnsi="Arial" w:cs="Arial"/>
          <w:b/>
          <w:color w:val="000000"/>
        </w:rPr>
      </w:pPr>
      <w:r w:rsidRPr="000849C2">
        <w:rPr>
          <w:rFonts w:ascii="Arial" w:hAnsi="Arial" w:cs="Arial"/>
          <w:b/>
          <w:bCs/>
        </w:rPr>
        <w:t>1</w:t>
      </w:r>
      <w:r w:rsidR="00890015">
        <w:rPr>
          <w:rFonts w:ascii="Arial" w:hAnsi="Arial" w:cs="Arial"/>
          <w:b/>
          <w:bCs/>
        </w:rPr>
        <w:t>2</w:t>
      </w:r>
      <w:r w:rsidRPr="000849C2">
        <w:rPr>
          <w:rFonts w:ascii="Arial" w:hAnsi="Arial" w:cs="Arial"/>
          <w:b/>
          <w:bCs/>
        </w:rPr>
        <w:t xml:space="preserve">. </w:t>
      </w:r>
      <w:r w:rsidR="00DA4FAC">
        <w:rPr>
          <w:rFonts w:ascii="Arial" w:hAnsi="Arial" w:cs="Arial"/>
          <w:b/>
          <w:color w:val="000000"/>
        </w:rPr>
        <w:t>To consider costings for bleed control kits, and make recommendations as necessary</w:t>
      </w:r>
    </w:p>
    <w:p w14:paraId="6F35BC64" w14:textId="6D5979FE" w:rsidR="00E14CB8" w:rsidRDefault="00E14CB8" w:rsidP="00E14C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principle CTC have agreed to the benefit of</w:t>
      </w:r>
      <w:r w:rsidR="00AE6770">
        <w:rPr>
          <w:rFonts w:ascii="Arial" w:hAnsi="Arial" w:cs="Arial"/>
          <w:sz w:val="24"/>
          <w:szCs w:val="24"/>
        </w:rPr>
        <w:t xml:space="preserve"> purchasing a bleed control </w:t>
      </w:r>
      <w:r>
        <w:rPr>
          <w:rFonts w:ascii="Arial" w:hAnsi="Arial" w:cs="Arial"/>
          <w:sz w:val="24"/>
          <w:szCs w:val="24"/>
        </w:rPr>
        <w:t xml:space="preserve">kit for the Town. It was </w:t>
      </w:r>
      <w:r w:rsidR="00AE6770">
        <w:rPr>
          <w:rFonts w:ascii="Arial" w:hAnsi="Arial" w:cs="Arial"/>
          <w:sz w:val="24"/>
          <w:szCs w:val="24"/>
        </w:rPr>
        <w:t>stated</w:t>
      </w:r>
      <w:r>
        <w:rPr>
          <w:rFonts w:ascii="Arial" w:hAnsi="Arial" w:cs="Arial"/>
          <w:sz w:val="24"/>
          <w:szCs w:val="24"/>
        </w:rPr>
        <w:t xml:space="preserve"> that the bleed control kit can be used for various injuries and emergencies, in addition to knife crime and that the emergency operator will </w:t>
      </w:r>
      <w:r w:rsidR="00AE6770">
        <w:rPr>
          <w:rFonts w:ascii="Arial" w:hAnsi="Arial" w:cs="Arial"/>
          <w:sz w:val="24"/>
          <w:szCs w:val="24"/>
        </w:rPr>
        <w:t>provide instructions on how to use.</w:t>
      </w:r>
    </w:p>
    <w:p w14:paraId="59F59DEB" w14:textId="3F6C473A" w:rsidR="00E14CB8" w:rsidRDefault="00E14CB8" w:rsidP="00E14CB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suggested to purchase 1 bleed control kit</w:t>
      </w:r>
      <w:r w:rsidR="00AE6770">
        <w:rPr>
          <w:rFonts w:ascii="Arial" w:hAnsi="Arial" w:cs="Arial"/>
          <w:sz w:val="24"/>
          <w:szCs w:val="24"/>
        </w:rPr>
        <w:t xml:space="preserve"> to begin with</w:t>
      </w:r>
      <w:r>
        <w:rPr>
          <w:rFonts w:ascii="Arial" w:hAnsi="Arial" w:cs="Arial"/>
          <w:sz w:val="24"/>
          <w:szCs w:val="24"/>
        </w:rPr>
        <w:t xml:space="preserve">, to monitor use to </w:t>
      </w:r>
      <w:r w:rsidR="00AE6770">
        <w:rPr>
          <w:rFonts w:ascii="Arial" w:hAnsi="Arial" w:cs="Arial"/>
          <w:sz w:val="24"/>
          <w:szCs w:val="24"/>
        </w:rPr>
        <w:t xml:space="preserve">then </w:t>
      </w:r>
      <w:r>
        <w:rPr>
          <w:rFonts w:ascii="Arial" w:hAnsi="Arial" w:cs="Arial"/>
          <w:sz w:val="24"/>
          <w:szCs w:val="24"/>
        </w:rPr>
        <w:t>help inform whether a 2</w:t>
      </w:r>
      <w:r w:rsidRPr="00E14CB8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kit is needed. To be placed outside Co-op in a similar area to the defibrillator.</w:t>
      </w:r>
    </w:p>
    <w:p w14:paraId="56CBA166" w14:textId="77777777" w:rsidR="00AE6770" w:rsidRDefault="00AE6770" w:rsidP="00E14CB8">
      <w:pPr>
        <w:spacing w:after="0"/>
        <w:rPr>
          <w:rFonts w:ascii="Arial" w:hAnsi="Arial" w:cs="Arial"/>
          <w:sz w:val="24"/>
          <w:szCs w:val="24"/>
        </w:rPr>
      </w:pPr>
    </w:p>
    <w:p w14:paraId="5459D3E3" w14:textId="40ADDAD3" w:rsidR="00E14CB8" w:rsidRDefault="00E14CB8" w:rsidP="003D04A2">
      <w:pPr>
        <w:rPr>
          <w:rFonts w:ascii="Arial" w:hAnsi="Arial" w:cs="Arial"/>
          <w:b/>
          <w:bCs/>
          <w:sz w:val="24"/>
          <w:szCs w:val="24"/>
        </w:rPr>
      </w:pPr>
      <w:r w:rsidRPr="00E14CB8">
        <w:rPr>
          <w:rFonts w:ascii="Arial" w:hAnsi="Arial" w:cs="Arial"/>
          <w:b/>
          <w:bCs/>
          <w:sz w:val="24"/>
          <w:szCs w:val="24"/>
        </w:rPr>
        <w:t>Recommendation:</w:t>
      </w:r>
      <w:r>
        <w:rPr>
          <w:rFonts w:ascii="Arial" w:hAnsi="Arial" w:cs="Arial"/>
          <w:b/>
          <w:bCs/>
          <w:sz w:val="24"/>
          <w:szCs w:val="24"/>
        </w:rPr>
        <w:t xml:space="preserve"> to purchase</w:t>
      </w:r>
      <w:r w:rsidR="003F75D2">
        <w:rPr>
          <w:rFonts w:ascii="Arial" w:hAnsi="Arial" w:cs="Arial"/>
          <w:b/>
          <w:bCs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E1551">
        <w:rPr>
          <w:rFonts w:ascii="Arial" w:hAnsi="Arial" w:cs="Arial"/>
          <w:b/>
          <w:bCs/>
          <w:sz w:val="24"/>
          <w:szCs w:val="24"/>
        </w:rPr>
        <w:t xml:space="preserve">locked box </w:t>
      </w:r>
      <w:r>
        <w:rPr>
          <w:rFonts w:ascii="Arial" w:hAnsi="Arial" w:cs="Arial"/>
          <w:b/>
          <w:bCs/>
          <w:sz w:val="24"/>
          <w:szCs w:val="24"/>
        </w:rPr>
        <w:t>bleed control kit and to explore maintenance procedure.</w:t>
      </w:r>
    </w:p>
    <w:p w14:paraId="68BB3DA1" w14:textId="19A2D2C5" w:rsidR="00E14CB8" w:rsidRPr="00E14CB8" w:rsidRDefault="00E14CB8" w:rsidP="003D04A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Cllr N Penny proposed, Cllr C Elsmore seconded, unanimously agreed.</w:t>
      </w:r>
    </w:p>
    <w:p w14:paraId="5DE4DC45" w14:textId="07A5410E" w:rsidR="003D04A2" w:rsidRPr="000849C2" w:rsidRDefault="003D04A2" w:rsidP="003D04A2">
      <w:pPr>
        <w:rPr>
          <w:rFonts w:ascii="Arial" w:hAnsi="Arial" w:cs="Arial"/>
          <w:b/>
          <w:bCs/>
          <w:sz w:val="24"/>
          <w:szCs w:val="24"/>
        </w:rPr>
      </w:pPr>
      <w:r w:rsidRPr="000849C2">
        <w:rPr>
          <w:rFonts w:ascii="Arial" w:hAnsi="Arial" w:cs="Arial"/>
          <w:b/>
          <w:bCs/>
          <w:sz w:val="24"/>
          <w:szCs w:val="24"/>
        </w:rPr>
        <w:t>1</w:t>
      </w:r>
      <w:r w:rsidR="00890015">
        <w:rPr>
          <w:rFonts w:ascii="Arial" w:hAnsi="Arial" w:cs="Arial"/>
          <w:b/>
          <w:bCs/>
          <w:sz w:val="24"/>
          <w:szCs w:val="24"/>
        </w:rPr>
        <w:t>3</w:t>
      </w:r>
      <w:r w:rsidRPr="000849C2">
        <w:rPr>
          <w:rFonts w:ascii="Arial" w:hAnsi="Arial" w:cs="Arial"/>
          <w:b/>
          <w:bCs/>
          <w:sz w:val="24"/>
          <w:szCs w:val="24"/>
        </w:rPr>
        <w:t xml:space="preserve">. </w:t>
      </w:r>
      <w:r w:rsidR="00AE6770">
        <w:rPr>
          <w:rFonts w:ascii="Arial" w:hAnsi="Arial" w:cs="Arial"/>
          <w:b/>
          <w:bCs/>
          <w:sz w:val="24"/>
          <w:szCs w:val="24"/>
        </w:rPr>
        <w:t>T</w:t>
      </w:r>
      <w:r w:rsidR="00AE6770" w:rsidRPr="00AE6770">
        <w:rPr>
          <w:rFonts w:ascii="Arial" w:hAnsi="Arial" w:cs="Arial"/>
          <w:b/>
          <w:bCs/>
          <w:sz w:val="24"/>
          <w:szCs w:val="24"/>
        </w:rPr>
        <w:t>o make recommendation re: War Graves in Coleford Cemetery</w:t>
      </w:r>
    </w:p>
    <w:p w14:paraId="078C6525" w14:textId="068AC18D" w:rsidR="00AE6770" w:rsidRDefault="00AE6770" w:rsidP="00AE67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N Penny provided Members with background around concerns on the maintenance of War graves before key events and anniversaries.</w:t>
      </w:r>
    </w:p>
    <w:p w14:paraId="2EB4F71C" w14:textId="23A7398C" w:rsidR="00AE6770" w:rsidRDefault="00AE6770" w:rsidP="00AE67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currently no p</w:t>
      </w:r>
      <w:r w:rsidR="003D04A2" w:rsidRPr="00017586">
        <w:rPr>
          <w:rFonts w:ascii="Arial" w:hAnsi="Arial" w:cs="Arial"/>
          <w:sz w:val="24"/>
          <w:szCs w:val="24"/>
        </w:rPr>
        <w:t>rocedure for grass cutter</w:t>
      </w:r>
      <w:r>
        <w:rPr>
          <w:rFonts w:ascii="Arial" w:hAnsi="Arial" w:cs="Arial"/>
          <w:sz w:val="24"/>
          <w:szCs w:val="24"/>
        </w:rPr>
        <w:t xml:space="preserve">s to check when significant events are upcoming. </w:t>
      </w:r>
    </w:p>
    <w:p w14:paraId="3F293302" w14:textId="77777777" w:rsidR="00AE6770" w:rsidRDefault="00AE6770" w:rsidP="00AE6770">
      <w:pPr>
        <w:spacing w:after="0"/>
        <w:rPr>
          <w:rFonts w:ascii="Arial" w:hAnsi="Arial" w:cs="Arial"/>
          <w:sz w:val="24"/>
          <w:szCs w:val="24"/>
        </w:rPr>
      </w:pPr>
    </w:p>
    <w:p w14:paraId="36AAC406" w14:textId="2DEE06E9" w:rsidR="003D04A2" w:rsidRPr="00AE6770" w:rsidRDefault="00AE6770" w:rsidP="00AE677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E6770">
        <w:rPr>
          <w:rFonts w:ascii="Arial" w:hAnsi="Arial" w:cs="Arial"/>
          <w:b/>
          <w:bCs/>
          <w:sz w:val="24"/>
          <w:szCs w:val="24"/>
        </w:rPr>
        <w:t>Recommendation: a</w:t>
      </w:r>
      <w:r w:rsidR="003D04A2" w:rsidRPr="00AE6770">
        <w:rPr>
          <w:rFonts w:ascii="Arial" w:hAnsi="Arial" w:cs="Arial"/>
          <w:b/>
          <w:bCs/>
          <w:sz w:val="24"/>
          <w:szCs w:val="24"/>
        </w:rPr>
        <w:t xml:space="preserve">greement to schedule working parties </w:t>
      </w:r>
      <w:r w:rsidRPr="00AE6770">
        <w:rPr>
          <w:rFonts w:ascii="Arial" w:hAnsi="Arial" w:cs="Arial"/>
          <w:b/>
          <w:bCs/>
          <w:sz w:val="24"/>
          <w:szCs w:val="24"/>
        </w:rPr>
        <w:t xml:space="preserve">2 weeks </w:t>
      </w:r>
      <w:r w:rsidR="003D04A2" w:rsidRPr="00AE6770">
        <w:rPr>
          <w:rFonts w:ascii="Arial" w:hAnsi="Arial" w:cs="Arial"/>
          <w:b/>
          <w:bCs/>
          <w:sz w:val="24"/>
          <w:szCs w:val="24"/>
        </w:rPr>
        <w:t>before</w:t>
      </w:r>
      <w:r w:rsidRPr="00AE6770">
        <w:rPr>
          <w:rFonts w:ascii="Arial" w:hAnsi="Arial" w:cs="Arial"/>
          <w:b/>
          <w:bCs/>
          <w:sz w:val="24"/>
          <w:szCs w:val="24"/>
        </w:rPr>
        <w:t xml:space="preserve"> </w:t>
      </w:r>
      <w:r w:rsidR="003D04A2" w:rsidRPr="00AE6770">
        <w:rPr>
          <w:rFonts w:ascii="Arial" w:hAnsi="Arial" w:cs="Arial"/>
          <w:b/>
          <w:bCs/>
          <w:sz w:val="24"/>
          <w:szCs w:val="24"/>
        </w:rPr>
        <w:t>events and anniversaries</w:t>
      </w:r>
      <w:r w:rsidRPr="00AE6770">
        <w:rPr>
          <w:rFonts w:ascii="Arial" w:hAnsi="Arial" w:cs="Arial"/>
          <w:b/>
          <w:bCs/>
          <w:sz w:val="24"/>
          <w:szCs w:val="24"/>
        </w:rPr>
        <w:t>, and for this to be a</w:t>
      </w:r>
      <w:r w:rsidR="003D04A2" w:rsidRPr="00AE6770">
        <w:rPr>
          <w:rFonts w:ascii="Arial" w:hAnsi="Arial" w:cs="Arial"/>
          <w:b/>
          <w:bCs/>
          <w:sz w:val="24"/>
          <w:szCs w:val="24"/>
        </w:rPr>
        <w:t xml:space="preserve">dded to </w:t>
      </w:r>
      <w:r w:rsidRPr="00AE6770">
        <w:rPr>
          <w:rFonts w:ascii="Arial" w:hAnsi="Arial" w:cs="Arial"/>
          <w:b/>
          <w:bCs/>
          <w:sz w:val="24"/>
          <w:szCs w:val="24"/>
        </w:rPr>
        <w:t xml:space="preserve">a </w:t>
      </w:r>
      <w:r w:rsidR="003D04A2" w:rsidRPr="00AE6770">
        <w:rPr>
          <w:rFonts w:ascii="Arial" w:hAnsi="Arial" w:cs="Arial"/>
          <w:b/>
          <w:bCs/>
          <w:sz w:val="24"/>
          <w:szCs w:val="24"/>
        </w:rPr>
        <w:t>routine calendar.</w:t>
      </w:r>
    </w:p>
    <w:p w14:paraId="520B6875" w14:textId="77777777" w:rsidR="00AE6770" w:rsidRPr="00AE6770" w:rsidRDefault="00AE6770" w:rsidP="00AE677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812D0A1" w14:textId="7B8EE4C3" w:rsidR="00AE6770" w:rsidRPr="00AE6770" w:rsidRDefault="00AE6770" w:rsidP="00AE677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E6770">
        <w:rPr>
          <w:rFonts w:ascii="Arial" w:hAnsi="Arial" w:cs="Arial"/>
          <w:b/>
          <w:bCs/>
          <w:sz w:val="24"/>
          <w:szCs w:val="24"/>
        </w:rPr>
        <w:t xml:space="preserve">Unanimously agreed. </w:t>
      </w:r>
    </w:p>
    <w:p w14:paraId="4896905B" w14:textId="77777777" w:rsidR="00AE6770" w:rsidRPr="00017586" w:rsidRDefault="00AE6770" w:rsidP="00AE6770">
      <w:pPr>
        <w:spacing w:after="0"/>
        <w:rPr>
          <w:rFonts w:ascii="Arial" w:hAnsi="Arial" w:cs="Arial"/>
          <w:sz w:val="24"/>
          <w:szCs w:val="24"/>
        </w:rPr>
      </w:pPr>
    </w:p>
    <w:p w14:paraId="502EE8C7" w14:textId="0499CCC1" w:rsidR="003D04A2" w:rsidRPr="000849C2" w:rsidRDefault="003D04A2" w:rsidP="003D04A2">
      <w:pPr>
        <w:rPr>
          <w:rFonts w:ascii="Arial" w:hAnsi="Arial" w:cs="Arial"/>
          <w:b/>
          <w:bCs/>
          <w:sz w:val="24"/>
          <w:szCs w:val="24"/>
        </w:rPr>
      </w:pPr>
      <w:r w:rsidRPr="000849C2">
        <w:rPr>
          <w:rFonts w:ascii="Arial" w:hAnsi="Arial" w:cs="Arial"/>
          <w:b/>
          <w:bCs/>
          <w:sz w:val="24"/>
          <w:szCs w:val="24"/>
        </w:rPr>
        <w:t>1</w:t>
      </w:r>
      <w:r w:rsidR="00890015">
        <w:rPr>
          <w:rFonts w:ascii="Arial" w:hAnsi="Arial" w:cs="Arial"/>
          <w:b/>
          <w:bCs/>
          <w:sz w:val="24"/>
          <w:szCs w:val="24"/>
        </w:rPr>
        <w:t>4</w:t>
      </w:r>
      <w:r w:rsidRPr="000849C2">
        <w:rPr>
          <w:rFonts w:ascii="Arial" w:hAnsi="Arial" w:cs="Arial"/>
          <w:b/>
          <w:bCs/>
          <w:sz w:val="24"/>
          <w:szCs w:val="24"/>
        </w:rPr>
        <w:t>. Bells Field Toilets and Cleaning Arrangements:</w:t>
      </w:r>
    </w:p>
    <w:p w14:paraId="2B6D14F3" w14:textId="18A58A86" w:rsidR="008E52BF" w:rsidRDefault="008E52BF" w:rsidP="008512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3D04A2" w:rsidRPr="00017586">
        <w:rPr>
          <w:rFonts w:ascii="Arial" w:hAnsi="Arial" w:cs="Arial"/>
          <w:sz w:val="24"/>
          <w:szCs w:val="24"/>
        </w:rPr>
        <w:t>losure of Bells Field toilets</w:t>
      </w:r>
      <w:r>
        <w:rPr>
          <w:rFonts w:ascii="Arial" w:hAnsi="Arial" w:cs="Arial"/>
          <w:sz w:val="24"/>
          <w:szCs w:val="24"/>
        </w:rPr>
        <w:t xml:space="preserve"> was</w:t>
      </w:r>
      <w:r w:rsidR="003D04A2" w:rsidRPr="00017586">
        <w:rPr>
          <w:rFonts w:ascii="Arial" w:hAnsi="Arial" w:cs="Arial"/>
          <w:sz w:val="24"/>
          <w:szCs w:val="24"/>
        </w:rPr>
        <w:t xml:space="preserve"> noted</w:t>
      </w:r>
      <w:r w:rsidR="00851232">
        <w:rPr>
          <w:rFonts w:ascii="Arial" w:hAnsi="Arial" w:cs="Arial"/>
          <w:sz w:val="24"/>
          <w:szCs w:val="24"/>
        </w:rPr>
        <w:t xml:space="preserve"> </w:t>
      </w:r>
      <w:r w:rsidR="003D04A2" w:rsidRPr="00017586">
        <w:rPr>
          <w:rFonts w:ascii="Arial" w:hAnsi="Arial" w:cs="Arial"/>
          <w:sz w:val="24"/>
          <w:szCs w:val="24"/>
        </w:rPr>
        <w:t xml:space="preserve">due to </w:t>
      </w:r>
      <w:r>
        <w:rPr>
          <w:rFonts w:ascii="Arial" w:hAnsi="Arial" w:cs="Arial"/>
          <w:sz w:val="24"/>
          <w:szCs w:val="24"/>
        </w:rPr>
        <w:t>ongoing vandalism</w:t>
      </w:r>
      <w:r w:rsidR="0085123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including the starting of fires. The toilets will remain closed for the foreseeable future. </w:t>
      </w:r>
    </w:p>
    <w:p w14:paraId="6CE2DEBD" w14:textId="37C38F5D" w:rsidR="008E52BF" w:rsidRDefault="008E52BF" w:rsidP="008512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Cleaning hours have</w:t>
      </w:r>
      <w:r w:rsidR="00851232">
        <w:rPr>
          <w:rFonts w:ascii="Arial" w:hAnsi="Arial" w:cs="Arial"/>
          <w:sz w:val="24"/>
          <w:szCs w:val="24"/>
        </w:rPr>
        <w:t xml:space="preserve"> since</w:t>
      </w:r>
      <w:r>
        <w:rPr>
          <w:rFonts w:ascii="Arial" w:hAnsi="Arial" w:cs="Arial"/>
          <w:sz w:val="24"/>
          <w:szCs w:val="24"/>
        </w:rPr>
        <w:t xml:space="preserve"> been redeployed. </w:t>
      </w:r>
    </w:p>
    <w:p w14:paraId="44183463" w14:textId="26260406" w:rsidR="008E52BF" w:rsidRDefault="008E52BF" w:rsidP="008512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footprint will be changing in </w:t>
      </w:r>
      <w:proofErr w:type="gramStart"/>
      <w:r>
        <w:rPr>
          <w:rFonts w:ascii="Arial" w:hAnsi="Arial" w:cs="Arial"/>
          <w:sz w:val="24"/>
          <w:szCs w:val="24"/>
        </w:rPr>
        <w:t>a number of</w:t>
      </w:r>
      <w:proofErr w:type="gramEnd"/>
      <w:r>
        <w:rPr>
          <w:rFonts w:ascii="Arial" w:hAnsi="Arial" w:cs="Arial"/>
          <w:sz w:val="24"/>
          <w:szCs w:val="24"/>
        </w:rPr>
        <w:t xml:space="preserve"> ways</w:t>
      </w:r>
      <w:r w:rsidR="00851232">
        <w:rPr>
          <w:rFonts w:ascii="Arial" w:hAnsi="Arial" w:cs="Arial"/>
          <w:sz w:val="24"/>
          <w:szCs w:val="24"/>
        </w:rPr>
        <w:t xml:space="preserve">, with the possible addition of St Johns and the drop out of the TIC. </w:t>
      </w:r>
    </w:p>
    <w:p w14:paraId="352FD8A7" w14:textId="450F8D05" w:rsidR="008E52BF" w:rsidRDefault="008E52BF" w:rsidP="00851232">
      <w:pPr>
        <w:spacing w:after="0"/>
        <w:rPr>
          <w:rFonts w:ascii="Arial" w:hAnsi="Arial" w:cs="Arial"/>
          <w:sz w:val="24"/>
          <w:szCs w:val="24"/>
        </w:rPr>
      </w:pPr>
      <w:r w:rsidRPr="00017586">
        <w:rPr>
          <w:rFonts w:ascii="Arial" w:hAnsi="Arial" w:cs="Arial"/>
          <w:sz w:val="24"/>
          <w:szCs w:val="24"/>
        </w:rPr>
        <w:t xml:space="preserve">Consideration of </w:t>
      </w:r>
      <w:r w:rsidR="00851232">
        <w:rPr>
          <w:rFonts w:ascii="Arial" w:hAnsi="Arial" w:cs="Arial"/>
          <w:sz w:val="24"/>
          <w:szCs w:val="24"/>
        </w:rPr>
        <w:t xml:space="preserve">both </w:t>
      </w:r>
      <w:r w:rsidRPr="00017586">
        <w:rPr>
          <w:rFonts w:ascii="Arial" w:hAnsi="Arial" w:cs="Arial"/>
          <w:sz w:val="24"/>
          <w:szCs w:val="24"/>
        </w:rPr>
        <w:t>radar keys and charging</w:t>
      </w:r>
      <w:r w:rsidR="00851232">
        <w:rPr>
          <w:rFonts w:ascii="Arial" w:hAnsi="Arial" w:cs="Arial"/>
          <w:sz w:val="24"/>
          <w:szCs w:val="24"/>
        </w:rPr>
        <w:t xml:space="preserve"> was</w:t>
      </w:r>
      <w:r w:rsidRPr="00017586">
        <w:rPr>
          <w:rFonts w:ascii="Arial" w:hAnsi="Arial" w:cs="Arial"/>
          <w:sz w:val="24"/>
          <w:szCs w:val="24"/>
        </w:rPr>
        <w:t xml:space="preserve"> discussed. </w:t>
      </w:r>
    </w:p>
    <w:p w14:paraId="1092C9BA" w14:textId="77777777" w:rsidR="00851232" w:rsidRDefault="00851232" w:rsidP="00851232">
      <w:pPr>
        <w:spacing w:after="0"/>
        <w:rPr>
          <w:rFonts w:ascii="Arial" w:hAnsi="Arial" w:cs="Arial"/>
          <w:sz w:val="24"/>
          <w:szCs w:val="24"/>
        </w:rPr>
      </w:pPr>
    </w:p>
    <w:p w14:paraId="0052CA34" w14:textId="70DA7ED9" w:rsidR="003D04A2" w:rsidRPr="008E52BF" w:rsidRDefault="008E52BF" w:rsidP="003D04A2">
      <w:pPr>
        <w:rPr>
          <w:rFonts w:ascii="Arial" w:hAnsi="Arial" w:cs="Arial"/>
          <w:b/>
          <w:bCs/>
          <w:sz w:val="24"/>
          <w:szCs w:val="24"/>
        </w:rPr>
      </w:pPr>
      <w:r w:rsidRPr="008E52BF">
        <w:rPr>
          <w:rFonts w:ascii="Arial" w:hAnsi="Arial" w:cs="Arial"/>
          <w:b/>
          <w:bCs/>
          <w:sz w:val="24"/>
          <w:szCs w:val="24"/>
        </w:rPr>
        <w:t xml:space="preserve">Recommendation: </w:t>
      </w:r>
      <w:r>
        <w:rPr>
          <w:rFonts w:ascii="Arial" w:hAnsi="Arial" w:cs="Arial"/>
          <w:b/>
          <w:bCs/>
          <w:sz w:val="24"/>
          <w:szCs w:val="24"/>
        </w:rPr>
        <w:t xml:space="preserve">Town Clerk </w:t>
      </w:r>
      <w:r w:rsidRPr="008E52BF">
        <w:rPr>
          <w:rFonts w:ascii="Arial" w:hAnsi="Arial" w:cs="Arial"/>
          <w:b/>
          <w:bCs/>
          <w:sz w:val="24"/>
          <w:szCs w:val="24"/>
        </w:rPr>
        <w:t>to commence process and review</w:t>
      </w:r>
      <w:r>
        <w:rPr>
          <w:rFonts w:ascii="Arial" w:hAnsi="Arial" w:cs="Arial"/>
          <w:b/>
          <w:bCs/>
          <w:sz w:val="24"/>
          <w:szCs w:val="24"/>
        </w:rPr>
        <w:t xml:space="preserve"> to </w:t>
      </w:r>
      <w:r w:rsidR="00851232">
        <w:rPr>
          <w:rFonts w:ascii="Arial" w:hAnsi="Arial" w:cs="Arial"/>
          <w:b/>
          <w:bCs/>
          <w:sz w:val="24"/>
          <w:szCs w:val="24"/>
        </w:rPr>
        <w:t xml:space="preserve">then </w:t>
      </w:r>
      <w:r>
        <w:rPr>
          <w:rFonts w:ascii="Arial" w:hAnsi="Arial" w:cs="Arial"/>
          <w:b/>
          <w:bCs/>
          <w:sz w:val="24"/>
          <w:szCs w:val="24"/>
        </w:rPr>
        <w:t>feed back</w:t>
      </w:r>
    </w:p>
    <w:p w14:paraId="3FAD8C95" w14:textId="7C217B37" w:rsidR="008E52BF" w:rsidRPr="008E52BF" w:rsidRDefault="008E52BF" w:rsidP="003D04A2">
      <w:pPr>
        <w:rPr>
          <w:rFonts w:ascii="Arial" w:hAnsi="Arial" w:cs="Arial"/>
          <w:b/>
          <w:bCs/>
          <w:sz w:val="24"/>
          <w:szCs w:val="24"/>
        </w:rPr>
      </w:pPr>
      <w:r w:rsidRPr="008E52BF">
        <w:rPr>
          <w:rFonts w:ascii="Arial" w:hAnsi="Arial" w:cs="Arial"/>
          <w:b/>
          <w:bCs/>
          <w:sz w:val="24"/>
          <w:szCs w:val="24"/>
        </w:rPr>
        <w:t>Unanimously agreed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323E949" w14:textId="46A637D4" w:rsidR="003D04A2" w:rsidRPr="000849C2" w:rsidRDefault="00851232" w:rsidP="003D04A2">
      <w:pPr>
        <w:rPr>
          <w:rFonts w:ascii="Arial" w:hAnsi="Arial" w:cs="Arial"/>
          <w:b/>
          <w:bCs/>
          <w:sz w:val="24"/>
          <w:szCs w:val="24"/>
        </w:rPr>
      </w:pPr>
      <w:r w:rsidRPr="00851232">
        <w:rPr>
          <w:rFonts w:ascii="Arial" w:hAnsi="Arial" w:cs="Arial"/>
          <w:b/>
          <w:bCs/>
          <w:sz w:val="24"/>
          <w:szCs w:val="24"/>
        </w:rPr>
        <w:t>15.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51232">
        <w:rPr>
          <w:rFonts w:ascii="Arial" w:hAnsi="Arial" w:cs="Arial"/>
          <w:b/>
          <w:bCs/>
          <w:sz w:val="24"/>
          <w:szCs w:val="24"/>
        </w:rPr>
        <w:t>To consider insurance renewal quote, and make recommendations as necessary</w:t>
      </w:r>
    </w:p>
    <w:p w14:paraId="0B9B67B7" w14:textId="77777777" w:rsidR="00CC49E3" w:rsidRDefault="00851232" w:rsidP="00CC49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some discussion</w:t>
      </w:r>
      <w:r w:rsidR="00CC49E3">
        <w:rPr>
          <w:rFonts w:ascii="Arial" w:hAnsi="Arial" w:cs="Arial"/>
          <w:sz w:val="24"/>
          <w:szCs w:val="24"/>
        </w:rPr>
        <w:t xml:space="preserve"> the below recommendation </w:t>
      </w:r>
      <w:r>
        <w:rPr>
          <w:rFonts w:ascii="Arial" w:hAnsi="Arial" w:cs="Arial"/>
          <w:sz w:val="24"/>
          <w:szCs w:val="24"/>
        </w:rPr>
        <w:t>was agreed</w:t>
      </w:r>
      <w:r w:rsidR="00CC49E3">
        <w:rPr>
          <w:rFonts w:ascii="Arial" w:hAnsi="Arial" w:cs="Arial"/>
          <w:sz w:val="24"/>
          <w:szCs w:val="24"/>
        </w:rPr>
        <w:t>:</w:t>
      </w:r>
    </w:p>
    <w:p w14:paraId="20E32E5B" w14:textId="77777777" w:rsidR="00CC49E3" w:rsidRDefault="00CC49E3" w:rsidP="00CC49E3">
      <w:pPr>
        <w:spacing w:after="0"/>
        <w:rPr>
          <w:rFonts w:ascii="Arial" w:hAnsi="Arial" w:cs="Arial"/>
          <w:sz w:val="24"/>
          <w:szCs w:val="24"/>
        </w:rPr>
      </w:pPr>
    </w:p>
    <w:p w14:paraId="2E73E6B3" w14:textId="77777777" w:rsidR="00CC49E3" w:rsidRDefault="00CC49E3" w:rsidP="00CC49E3">
      <w:pPr>
        <w:spacing w:after="0"/>
        <w:rPr>
          <w:rFonts w:ascii="Arial" w:hAnsi="Arial" w:cs="Arial"/>
          <w:sz w:val="24"/>
          <w:szCs w:val="24"/>
        </w:rPr>
      </w:pPr>
    </w:p>
    <w:p w14:paraId="7C5DF150" w14:textId="77777777" w:rsidR="00CC49E3" w:rsidRDefault="00CC49E3" w:rsidP="00CC49E3">
      <w:pPr>
        <w:spacing w:after="0"/>
        <w:rPr>
          <w:rFonts w:ascii="Arial" w:hAnsi="Arial" w:cs="Arial"/>
          <w:sz w:val="24"/>
          <w:szCs w:val="24"/>
        </w:rPr>
      </w:pPr>
    </w:p>
    <w:p w14:paraId="78A481A8" w14:textId="77777777" w:rsidR="00CC49E3" w:rsidRDefault="00CC49E3" w:rsidP="00CC49E3">
      <w:pPr>
        <w:spacing w:after="0"/>
        <w:rPr>
          <w:rFonts w:ascii="Arial" w:hAnsi="Arial" w:cs="Arial"/>
          <w:sz w:val="24"/>
          <w:szCs w:val="24"/>
        </w:rPr>
      </w:pPr>
    </w:p>
    <w:p w14:paraId="4882640B" w14:textId="714CF6B3" w:rsidR="003D04A2" w:rsidRPr="00CC49E3" w:rsidRDefault="00CC49E3" w:rsidP="00CC49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C49E3">
        <w:rPr>
          <w:rFonts w:ascii="Arial" w:hAnsi="Arial" w:cs="Arial"/>
          <w:b/>
          <w:bCs/>
          <w:sz w:val="24"/>
          <w:szCs w:val="24"/>
        </w:rPr>
        <w:t>Recommendation:</w:t>
      </w:r>
      <w:r w:rsidR="00851232" w:rsidRPr="00CC49E3">
        <w:rPr>
          <w:rFonts w:ascii="Arial" w:hAnsi="Arial" w:cs="Arial"/>
          <w:b/>
          <w:bCs/>
          <w:sz w:val="24"/>
          <w:szCs w:val="24"/>
        </w:rPr>
        <w:t xml:space="preserve"> to proceed with the </w:t>
      </w:r>
      <w:r w:rsidR="003D04A2" w:rsidRPr="00CC49E3">
        <w:rPr>
          <w:rFonts w:ascii="Arial" w:hAnsi="Arial" w:cs="Arial"/>
          <w:b/>
          <w:bCs/>
          <w:sz w:val="24"/>
          <w:szCs w:val="24"/>
        </w:rPr>
        <w:t>insurance renewal quote</w:t>
      </w:r>
      <w:r w:rsidR="00851232" w:rsidRPr="00CC49E3">
        <w:rPr>
          <w:rFonts w:ascii="Arial" w:hAnsi="Arial" w:cs="Arial"/>
          <w:b/>
          <w:bCs/>
          <w:sz w:val="24"/>
          <w:szCs w:val="24"/>
        </w:rPr>
        <w:t>, noting adjustments</w:t>
      </w:r>
      <w:r w:rsidR="003D04A2" w:rsidRPr="00CC49E3">
        <w:rPr>
          <w:rFonts w:ascii="Arial" w:hAnsi="Arial" w:cs="Arial"/>
          <w:b/>
          <w:bCs/>
          <w:sz w:val="24"/>
          <w:szCs w:val="24"/>
        </w:rPr>
        <w:t xml:space="preserve"> </w:t>
      </w:r>
      <w:r w:rsidR="00851232" w:rsidRPr="00CC49E3">
        <w:rPr>
          <w:rFonts w:ascii="Arial" w:hAnsi="Arial" w:cs="Arial"/>
          <w:b/>
          <w:bCs/>
          <w:sz w:val="24"/>
          <w:szCs w:val="24"/>
        </w:rPr>
        <w:t>regarding</w:t>
      </w:r>
      <w:r w:rsidR="003D04A2" w:rsidRPr="00CC49E3">
        <w:rPr>
          <w:rFonts w:ascii="Arial" w:hAnsi="Arial" w:cs="Arial"/>
          <w:b/>
          <w:bCs/>
          <w:sz w:val="24"/>
          <w:szCs w:val="24"/>
        </w:rPr>
        <w:t xml:space="preserve"> </w:t>
      </w:r>
      <w:r w:rsidR="00851232" w:rsidRPr="00CC49E3">
        <w:rPr>
          <w:rFonts w:ascii="Arial" w:hAnsi="Arial" w:cs="Arial"/>
          <w:b/>
          <w:bCs/>
          <w:sz w:val="24"/>
          <w:szCs w:val="24"/>
        </w:rPr>
        <w:t>the removal of the TIC and the removal of st</w:t>
      </w:r>
      <w:r w:rsidR="003D04A2" w:rsidRPr="00CC49E3">
        <w:rPr>
          <w:rFonts w:ascii="Arial" w:hAnsi="Arial" w:cs="Arial"/>
          <w:b/>
          <w:bCs/>
          <w:sz w:val="24"/>
          <w:szCs w:val="24"/>
        </w:rPr>
        <w:t>ock cover</w:t>
      </w:r>
      <w:r w:rsidRPr="00CC49E3">
        <w:rPr>
          <w:rFonts w:ascii="Arial" w:hAnsi="Arial" w:cs="Arial"/>
          <w:b/>
          <w:bCs/>
          <w:sz w:val="24"/>
          <w:szCs w:val="24"/>
        </w:rPr>
        <w:t>.</w:t>
      </w:r>
    </w:p>
    <w:p w14:paraId="10B106C4" w14:textId="18E7C83A" w:rsidR="00851232" w:rsidRPr="00CC49E3" w:rsidRDefault="00851232" w:rsidP="00CC49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C49E3">
        <w:rPr>
          <w:rFonts w:ascii="Arial" w:hAnsi="Arial" w:cs="Arial"/>
          <w:b/>
          <w:bCs/>
          <w:sz w:val="24"/>
          <w:szCs w:val="24"/>
        </w:rPr>
        <w:t xml:space="preserve">KGV </w:t>
      </w:r>
      <w:proofErr w:type="spellStart"/>
      <w:r w:rsidRPr="00CC49E3">
        <w:rPr>
          <w:rFonts w:ascii="Arial" w:hAnsi="Arial" w:cs="Arial"/>
          <w:b/>
          <w:bCs/>
          <w:sz w:val="24"/>
          <w:szCs w:val="24"/>
        </w:rPr>
        <w:t>portaloos</w:t>
      </w:r>
      <w:proofErr w:type="spellEnd"/>
      <w:r w:rsidRPr="00CC49E3">
        <w:rPr>
          <w:rFonts w:ascii="Arial" w:hAnsi="Arial" w:cs="Arial"/>
          <w:b/>
          <w:bCs/>
          <w:sz w:val="24"/>
          <w:szCs w:val="24"/>
        </w:rPr>
        <w:t xml:space="preserve"> to also be removed. </w:t>
      </w:r>
    </w:p>
    <w:p w14:paraId="3536DB22" w14:textId="77777777" w:rsidR="003F75D2" w:rsidRDefault="003F75D2" w:rsidP="00851232">
      <w:pPr>
        <w:rPr>
          <w:rFonts w:ascii="Arial" w:hAnsi="Arial" w:cs="Arial"/>
          <w:b/>
          <w:bCs/>
          <w:sz w:val="24"/>
          <w:szCs w:val="24"/>
        </w:rPr>
      </w:pPr>
    </w:p>
    <w:p w14:paraId="4C960007" w14:textId="595F39BD" w:rsidR="00851232" w:rsidRPr="00CC49E3" w:rsidRDefault="003F75D2" w:rsidP="008512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add on i</w:t>
      </w:r>
      <w:r w:rsidR="00851232" w:rsidRPr="00CC49E3">
        <w:rPr>
          <w:rFonts w:ascii="Arial" w:hAnsi="Arial" w:cs="Arial"/>
          <w:b/>
          <w:bCs/>
          <w:sz w:val="24"/>
          <w:szCs w:val="24"/>
        </w:rPr>
        <w:t>nsurance for community hub / creative space to allow for 75 people capacity.</w:t>
      </w:r>
    </w:p>
    <w:p w14:paraId="5B9DA641" w14:textId="131C79E4" w:rsidR="00CC49E3" w:rsidRDefault="00CC49E3" w:rsidP="00851232">
      <w:pPr>
        <w:rPr>
          <w:rFonts w:ascii="Arial" w:hAnsi="Arial" w:cs="Arial"/>
          <w:b/>
          <w:bCs/>
          <w:sz w:val="24"/>
          <w:szCs w:val="24"/>
        </w:rPr>
      </w:pPr>
      <w:r w:rsidRPr="00CC49E3">
        <w:rPr>
          <w:rFonts w:ascii="Arial" w:hAnsi="Arial" w:cs="Arial"/>
          <w:b/>
          <w:bCs/>
          <w:sz w:val="24"/>
          <w:szCs w:val="24"/>
        </w:rPr>
        <w:t xml:space="preserve">Unanimously agreed. </w:t>
      </w:r>
    </w:p>
    <w:p w14:paraId="3003FC7E" w14:textId="7FFA7F34" w:rsidR="00CC49E3" w:rsidRDefault="00CC49E3" w:rsidP="00CC49E3">
      <w:pPr>
        <w:pStyle w:val="NormalWeb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CC49E3">
        <w:rPr>
          <w:rFonts w:ascii="Arial" w:hAnsi="Arial" w:cs="Arial"/>
          <w:b/>
          <w:color w:val="000000"/>
        </w:rPr>
        <w:t>To consider quotes for cycle shelter, and make recommendations as necessary</w:t>
      </w:r>
    </w:p>
    <w:p w14:paraId="2BB5F543" w14:textId="62789289" w:rsidR="00CC49E3" w:rsidRPr="00CC49E3" w:rsidRDefault="00CC49E3" w:rsidP="00CC49E3">
      <w:pPr>
        <w:pStyle w:val="NormalWeb"/>
        <w:ind w:left="360"/>
        <w:rPr>
          <w:rFonts w:ascii="Arial" w:hAnsi="Arial" w:cs="Arial"/>
          <w:bCs/>
          <w:color w:val="000000"/>
        </w:rPr>
      </w:pPr>
      <w:r w:rsidRPr="00CC49E3">
        <w:rPr>
          <w:rFonts w:ascii="Arial" w:hAnsi="Arial" w:cs="Arial"/>
          <w:bCs/>
          <w:color w:val="000000"/>
        </w:rPr>
        <w:t>Deferred to Marketing &amp; Regeneration Committee.</w:t>
      </w:r>
    </w:p>
    <w:p w14:paraId="5493C2D9" w14:textId="77777777" w:rsidR="00CC49E3" w:rsidRDefault="00CC49E3" w:rsidP="00CC49E3">
      <w:pPr>
        <w:pStyle w:val="NormalWeb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CC49E3">
        <w:rPr>
          <w:rFonts w:ascii="Arial" w:hAnsi="Arial" w:cs="Arial"/>
          <w:b/>
          <w:color w:val="000000"/>
        </w:rPr>
        <w:t>To consider quotes for map signage, and make recommendations as necessary</w:t>
      </w:r>
    </w:p>
    <w:p w14:paraId="79BA96E6" w14:textId="05F2F28E" w:rsidR="00CC49E3" w:rsidRPr="00CC49E3" w:rsidRDefault="00CC49E3" w:rsidP="00CC49E3">
      <w:pPr>
        <w:pStyle w:val="NormalWeb"/>
        <w:ind w:left="360"/>
        <w:rPr>
          <w:rFonts w:ascii="Arial" w:hAnsi="Arial" w:cs="Arial"/>
          <w:bCs/>
          <w:color w:val="000000"/>
        </w:rPr>
      </w:pPr>
      <w:r w:rsidRPr="00CC49E3">
        <w:rPr>
          <w:rFonts w:ascii="Arial" w:hAnsi="Arial" w:cs="Arial"/>
          <w:bCs/>
          <w:color w:val="000000"/>
        </w:rPr>
        <w:t>Deferred to Marketing &amp; Regeneration Committee.</w:t>
      </w:r>
    </w:p>
    <w:p w14:paraId="57A35515" w14:textId="4C797227" w:rsidR="00CC49E3" w:rsidRDefault="00CC49E3" w:rsidP="00CC49E3">
      <w:pPr>
        <w:pStyle w:val="NormalWeb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 w:rsidRPr="00CC49E3">
        <w:rPr>
          <w:rFonts w:ascii="Arial" w:hAnsi="Arial" w:cs="Arial"/>
          <w:b/>
          <w:color w:val="000000"/>
        </w:rPr>
        <w:t>To consider quotes for artwork for map signage, and make recommendations as</w:t>
      </w:r>
      <w:r>
        <w:rPr>
          <w:rFonts w:ascii="Arial" w:hAnsi="Arial" w:cs="Arial"/>
          <w:b/>
          <w:color w:val="000000"/>
        </w:rPr>
        <w:t xml:space="preserve"> necessary</w:t>
      </w:r>
    </w:p>
    <w:p w14:paraId="2C0B688D" w14:textId="4275882E" w:rsidR="00CC49E3" w:rsidRPr="00CC49E3" w:rsidRDefault="00CC49E3" w:rsidP="00CC49E3">
      <w:pPr>
        <w:pStyle w:val="NormalWeb"/>
        <w:ind w:left="360"/>
        <w:rPr>
          <w:rFonts w:ascii="Arial" w:hAnsi="Arial" w:cs="Arial"/>
          <w:bCs/>
          <w:color w:val="000000"/>
        </w:rPr>
      </w:pPr>
      <w:r w:rsidRPr="00CC49E3">
        <w:rPr>
          <w:rFonts w:ascii="Arial" w:hAnsi="Arial" w:cs="Arial"/>
          <w:bCs/>
          <w:color w:val="000000"/>
        </w:rPr>
        <w:t>Deferred to Marketing &amp; Regeneration Committee.</w:t>
      </w:r>
    </w:p>
    <w:p w14:paraId="27957738" w14:textId="77777777" w:rsidR="00CC49E3" w:rsidRPr="00CC49E3" w:rsidRDefault="00CC49E3" w:rsidP="00CC49E3">
      <w:pPr>
        <w:pStyle w:val="NormalWeb"/>
        <w:ind w:left="360"/>
        <w:rPr>
          <w:rFonts w:ascii="Arial" w:hAnsi="Arial" w:cs="Arial"/>
          <w:b/>
          <w:color w:val="000000"/>
        </w:rPr>
      </w:pPr>
    </w:p>
    <w:p w14:paraId="784CDB77" w14:textId="1CB97FEA" w:rsidR="00CC49E3" w:rsidRDefault="00CC49E3" w:rsidP="00CC49E3">
      <w:pPr>
        <w:pStyle w:val="NormalWeb"/>
        <w:numPr>
          <w:ilvl w:val="0"/>
          <w:numId w:val="2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TIC reception desk, and make recommendations as necessary</w:t>
      </w:r>
    </w:p>
    <w:p w14:paraId="5984C718" w14:textId="1BA04ADA" w:rsidR="00CC49E3" w:rsidRPr="00CC49E3" w:rsidRDefault="00CC49E3" w:rsidP="00CC49E3">
      <w:pPr>
        <w:spacing w:after="0"/>
        <w:rPr>
          <w:rFonts w:ascii="Arial" w:hAnsi="Arial" w:cs="Arial"/>
          <w:sz w:val="24"/>
          <w:szCs w:val="24"/>
        </w:rPr>
      </w:pPr>
      <w:r w:rsidRPr="00CC49E3">
        <w:rPr>
          <w:rFonts w:ascii="Arial" w:hAnsi="Arial" w:cs="Arial"/>
          <w:sz w:val="24"/>
          <w:szCs w:val="24"/>
        </w:rPr>
        <w:t xml:space="preserve">Cllr N Penny provided an update on the purchase of a TIC desk. </w:t>
      </w:r>
    </w:p>
    <w:p w14:paraId="457D6419" w14:textId="7D148E18" w:rsidR="00CC49E3" w:rsidRPr="00CC49E3" w:rsidRDefault="00CC49E3" w:rsidP="00CC49E3">
      <w:pPr>
        <w:spacing w:after="0"/>
        <w:rPr>
          <w:rFonts w:ascii="Arial" w:hAnsi="Arial" w:cs="Arial"/>
          <w:sz w:val="24"/>
          <w:szCs w:val="24"/>
        </w:rPr>
      </w:pPr>
      <w:r w:rsidRPr="00CC49E3">
        <w:rPr>
          <w:rFonts w:ascii="Arial" w:hAnsi="Arial" w:cs="Arial"/>
          <w:sz w:val="24"/>
          <w:szCs w:val="24"/>
        </w:rPr>
        <w:t>After some discussion it was agreed to:</w:t>
      </w:r>
    </w:p>
    <w:p w14:paraId="383742B6" w14:textId="77777777" w:rsidR="00CC49E3" w:rsidRPr="00CC49E3" w:rsidRDefault="00CC49E3" w:rsidP="00CC49E3">
      <w:pPr>
        <w:spacing w:after="0"/>
        <w:rPr>
          <w:rFonts w:ascii="Arial" w:hAnsi="Arial" w:cs="Arial"/>
          <w:sz w:val="24"/>
          <w:szCs w:val="24"/>
        </w:rPr>
      </w:pPr>
    </w:p>
    <w:p w14:paraId="174E2247" w14:textId="7EA338B5" w:rsidR="00CC49E3" w:rsidRPr="00CC49E3" w:rsidRDefault="00CC49E3" w:rsidP="00CC49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C49E3">
        <w:rPr>
          <w:rFonts w:ascii="Arial" w:hAnsi="Arial" w:cs="Arial"/>
          <w:b/>
          <w:bCs/>
          <w:sz w:val="24"/>
          <w:szCs w:val="24"/>
        </w:rPr>
        <w:t>Recommendation: subject to Full Council,</w:t>
      </w:r>
      <w:r>
        <w:rPr>
          <w:rFonts w:ascii="Arial" w:hAnsi="Arial" w:cs="Arial"/>
          <w:b/>
          <w:bCs/>
          <w:sz w:val="24"/>
          <w:szCs w:val="24"/>
        </w:rPr>
        <w:t xml:space="preserve"> to</w:t>
      </w:r>
      <w:r w:rsidRPr="00CC49E3">
        <w:rPr>
          <w:rFonts w:ascii="Arial" w:hAnsi="Arial" w:cs="Arial"/>
          <w:b/>
          <w:bCs/>
          <w:sz w:val="24"/>
          <w:szCs w:val="24"/>
        </w:rPr>
        <w:t xml:space="preserve"> purchase the TIC reception desk as recommended by the TIC Coordinator</w:t>
      </w:r>
    </w:p>
    <w:p w14:paraId="3B741F35" w14:textId="77777777" w:rsidR="00CC49E3" w:rsidRPr="00CC49E3" w:rsidRDefault="00CC49E3" w:rsidP="00CC49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87B97B" w14:textId="77E36937" w:rsidR="00CC49E3" w:rsidRDefault="00CC49E3" w:rsidP="00CC49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C49E3">
        <w:rPr>
          <w:rFonts w:ascii="Arial" w:hAnsi="Arial" w:cs="Arial"/>
          <w:b/>
          <w:bCs/>
          <w:sz w:val="24"/>
          <w:szCs w:val="24"/>
        </w:rPr>
        <w:t>Unanimously agreed</w:t>
      </w:r>
    </w:p>
    <w:p w14:paraId="77006929" w14:textId="77777777" w:rsidR="00CC49E3" w:rsidRPr="00CC49E3" w:rsidRDefault="00CC49E3" w:rsidP="00CC49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3A6A4B2" w14:textId="1445C221" w:rsidR="003D04A2" w:rsidRDefault="000853B2" w:rsidP="000853B2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20.</w:t>
      </w:r>
      <w:r w:rsidR="003D04A2" w:rsidRPr="000853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color w:val="000000"/>
        </w:rPr>
        <w:t>To consider request re: bench in NBG, and make recommendations as necessary</w:t>
      </w:r>
    </w:p>
    <w:p w14:paraId="5E67E848" w14:textId="77777777" w:rsidR="00EA071A" w:rsidRPr="00EA071A" w:rsidRDefault="00EA071A" w:rsidP="000853B2">
      <w:pPr>
        <w:pStyle w:val="NormalWeb"/>
        <w:rPr>
          <w:rFonts w:ascii="Arial" w:hAnsi="Arial" w:cs="Arial"/>
          <w:bCs/>
          <w:color w:val="000000"/>
        </w:rPr>
      </w:pPr>
      <w:r w:rsidRPr="00EA071A">
        <w:rPr>
          <w:rFonts w:ascii="Arial" w:hAnsi="Arial" w:cs="Arial"/>
          <w:bCs/>
          <w:color w:val="000000"/>
        </w:rPr>
        <w:t xml:space="preserve">Context around this item was given to the room. </w:t>
      </w:r>
    </w:p>
    <w:p w14:paraId="0BA6242A" w14:textId="7986472E" w:rsidR="000853B2" w:rsidRPr="00EA071A" w:rsidRDefault="00EA071A" w:rsidP="000853B2">
      <w:pPr>
        <w:pStyle w:val="NormalWeb"/>
        <w:rPr>
          <w:rFonts w:ascii="Arial" w:hAnsi="Arial" w:cs="Arial"/>
          <w:bCs/>
          <w:color w:val="000000"/>
        </w:rPr>
      </w:pPr>
      <w:r w:rsidRPr="00EA071A">
        <w:rPr>
          <w:rFonts w:ascii="Arial" w:hAnsi="Arial" w:cs="Arial"/>
          <w:bCs/>
          <w:color w:val="000000"/>
        </w:rPr>
        <w:t xml:space="preserve">A </w:t>
      </w:r>
      <w:proofErr w:type="gramStart"/>
      <w:r w:rsidRPr="00EA071A">
        <w:rPr>
          <w:rFonts w:ascii="Arial" w:hAnsi="Arial" w:cs="Arial"/>
          <w:bCs/>
          <w:color w:val="000000"/>
        </w:rPr>
        <w:t>residents</w:t>
      </w:r>
      <w:proofErr w:type="gramEnd"/>
      <w:r w:rsidRPr="00EA071A">
        <w:rPr>
          <w:rFonts w:ascii="Arial" w:hAnsi="Arial" w:cs="Arial"/>
          <w:bCs/>
          <w:color w:val="000000"/>
        </w:rPr>
        <w:t xml:space="preserve"> request to place a driftwood style bench in the Natural Burial Ground, had previously been agreed. However, the resident now gave a second option of a large tree stump which would also be suitable as a seating place. </w:t>
      </w:r>
    </w:p>
    <w:p w14:paraId="63CCDA7C" w14:textId="77777777" w:rsidR="00EA071A" w:rsidRPr="000853B2" w:rsidRDefault="00EA071A" w:rsidP="000853B2">
      <w:pPr>
        <w:pStyle w:val="NormalWeb"/>
        <w:rPr>
          <w:rFonts w:ascii="Arial" w:hAnsi="Arial" w:cs="Arial"/>
          <w:b/>
          <w:color w:val="000000"/>
        </w:rPr>
      </w:pPr>
    </w:p>
    <w:p w14:paraId="447BF8DE" w14:textId="46B149E9" w:rsidR="003D04A2" w:rsidRPr="000853B2" w:rsidRDefault="000853B2" w:rsidP="003D04A2">
      <w:pPr>
        <w:rPr>
          <w:rFonts w:ascii="Arial" w:hAnsi="Arial" w:cs="Arial"/>
          <w:b/>
          <w:bCs/>
          <w:sz w:val="24"/>
          <w:szCs w:val="24"/>
        </w:rPr>
      </w:pPr>
      <w:r w:rsidRPr="000853B2">
        <w:rPr>
          <w:rFonts w:ascii="Arial" w:hAnsi="Arial" w:cs="Arial"/>
          <w:b/>
          <w:bCs/>
          <w:sz w:val="24"/>
          <w:szCs w:val="24"/>
        </w:rPr>
        <w:t>Recommendation: a</w:t>
      </w:r>
      <w:r w:rsidR="00CC49E3" w:rsidRPr="000853B2">
        <w:rPr>
          <w:rFonts w:ascii="Arial" w:hAnsi="Arial" w:cs="Arial"/>
          <w:b/>
          <w:bCs/>
          <w:sz w:val="24"/>
          <w:szCs w:val="24"/>
        </w:rPr>
        <w:t>fter some discussion it was agreed to</w:t>
      </w:r>
      <w:r w:rsidR="00E45638">
        <w:rPr>
          <w:rFonts w:ascii="Arial" w:hAnsi="Arial" w:cs="Arial"/>
          <w:b/>
          <w:bCs/>
          <w:sz w:val="24"/>
          <w:szCs w:val="24"/>
        </w:rPr>
        <w:t xml:space="preserve"> decline the tree stump but agree to</w:t>
      </w:r>
      <w:r w:rsidR="00CC49E3" w:rsidRPr="000853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53B2">
        <w:rPr>
          <w:rFonts w:ascii="Arial" w:hAnsi="Arial" w:cs="Arial"/>
          <w:b/>
          <w:bCs/>
          <w:sz w:val="24"/>
          <w:szCs w:val="24"/>
        </w:rPr>
        <w:t xml:space="preserve">allow the placement of the driftwood bench in the Natural Burial Ground. </w:t>
      </w:r>
    </w:p>
    <w:p w14:paraId="25FB900C" w14:textId="28E599EF" w:rsidR="000853B2" w:rsidRPr="000853B2" w:rsidRDefault="000853B2" w:rsidP="003D04A2">
      <w:pPr>
        <w:rPr>
          <w:rFonts w:ascii="Arial" w:hAnsi="Arial" w:cs="Arial"/>
          <w:b/>
          <w:bCs/>
          <w:sz w:val="24"/>
          <w:szCs w:val="24"/>
        </w:rPr>
      </w:pPr>
      <w:r w:rsidRPr="000853B2">
        <w:rPr>
          <w:rFonts w:ascii="Arial" w:hAnsi="Arial" w:cs="Arial"/>
          <w:b/>
          <w:bCs/>
          <w:sz w:val="24"/>
          <w:szCs w:val="24"/>
        </w:rPr>
        <w:t>Unanimously agreed</w:t>
      </w:r>
    </w:p>
    <w:p w14:paraId="36ABF96C" w14:textId="0D1554CE" w:rsidR="000853B2" w:rsidRDefault="000853B2" w:rsidP="000853B2">
      <w:pPr>
        <w:pStyle w:val="NormalWeb"/>
        <w:numPr>
          <w:ilvl w:val="0"/>
          <w:numId w:val="3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signage re: dogs in Bells Field and KGV, and make</w:t>
      </w:r>
      <w:r w:rsidR="00932F6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recommendations as necessary</w:t>
      </w:r>
    </w:p>
    <w:p w14:paraId="3B6D9829" w14:textId="77777777" w:rsidR="000853B2" w:rsidRDefault="000853B2" w:rsidP="003D0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Town Clerk provided background to this item. </w:t>
      </w:r>
    </w:p>
    <w:p w14:paraId="3365C6EC" w14:textId="3F047E08" w:rsidR="000853B2" w:rsidRPr="00EA071A" w:rsidRDefault="00EA071A" w:rsidP="003D04A2">
      <w:pPr>
        <w:rPr>
          <w:rFonts w:ascii="Arial" w:hAnsi="Arial" w:cs="Arial"/>
          <w:b/>
          <w:bCs/>
          <w:sz w:val="24"/>
          <w:szCs w:val="24"/>
        </w:rPr>
      </w:pPr>
      <w:r w:rsidRPr="00EA071A">
        <w:rPr>
          <w:rFonts w:ascii="Arial" w:hAnsi="Arial" w:cs="Arial"/>
          <w:b/>
          <w:bCs/>
          <w:sz w:val="24"/>
          <w:szCs w:val="24"/>
        </w:rPr>
        <w:t xml:space="preserve">Recommendation: to install </w:t>
      </w:r>
      <w:r w:rsidR="003D04A2" w:rsidRPr="00EA071A">
        <w:rPr>
          <w:rFonts w:ascii="Arial" w:hAnsi="Arial" w:cs="Arial"/>
          <w:b/>
          <w:bCs/>
          <w:sz w:val="24"/>
          <w:szCs w:val="24"/>
        </w:rPr>
        <w:t>dog control</w:t>
      </w:r>
      <w:r w:rsidRPr="00EA071A">
        <w:rPr>
          <w:rFonts w:ascii="Arial" w:hAnsi="Arial" w:cs="Arial"/>
          <w:b/>
          <w:bCs/>
          <w:sz w:val="24"/>
          <w:szCs w:val="24"/>
        </w:rPr>
        <w:t xml:space="preserve"> signage at</w:t>
      </w:r>
      <w:r w:rsidR="003D04A2" w:rsidRPr="00EA071A">
        <w:rPr>
          <w:rFonts w:ascii="Arial" w:hAnsi="Arial" w:cs="Arial"/>
          <w:b/>
          <w:bCs/>
          <w:sz w:val="24"/>
          <w:szCs w:val="24"/>
        </w:rPr>
        <w:t xml:space="preserve"> Bells Field and </w:t>
      </w:r>
      <w:r w:rsidR="000853B2" w:rsidRPr="00EA071A">
        <w:rPr>
          <w:rFonts w:ascii="Arial" w:hAnsi="Arial" w:cs="Arial"/>
          <w:b/>
          <w:bCs/>
          <w:sz w:val="24"/>
          <w:szCs w:val="24"/>
        </w:rPr>
        <w:t xml:space="preserve">the </w:t>
      </w:r>
      <w:r w:rsidR="003D04A2" w:rsidRPr="00EA071A">
        <w:rPr>
          <w:rFonts w:ascii="Arial" w:hAnsi="Arial" w:cs="Arial"/>
          <w:b/>
          <w:bCs/>
          <w:sz w:val="24"/>
          <w:szCs w:val="24"/>
        </w:rPr>
        <w:t xml:space="preserve">KGV. </w:t>
      </w:r>
      <w:r w:rsidR="000853B2" w:rsidRPr="00EA071A">
        <w:rPr>
          <w:rFonts w:ascii="Arial" w:hAnsi="Arial" w:cs="Arial"/>
          <w:b/>
          <w:bCs/>
          <w:sz w:val="24"/>
          <w:szCs w:val="24"/>
        </w:rPr>
        <w:t xml:space="preserve">To work with </w:t>
      </w:r>
      <w:proofErr w:type="spellStart"/>
      <w:r w:rsidR="000853B2" w:rsidRPr="00EA071A">
        <w:rPr>
          <w:rFonts w:ascii="Arial" w:hAnsi="Arial" w:cs="Arial"/>
          <w:b/>
          <w:bCs/>
          <w:sz w:val="24"/>
          <w:szCs w:val="24"/>
        </w:rPr>
        <w:t>FoDDC</w:t>
      </w:r>
      <w:proofErr w:type="spellEnd"/>
      <w:r w:rsidR="003D04A2" w:rsidRPr="00EA071A">
        <w:rPr>
          <w:rFonts w:ascii="Arial" w:hAnsi="Arial" w:cs="Arial"/>
          <w:b/>
          <w:bCs/>
          <w:sz w:val="24"/>
          <w:szCs w:val="24"/>
        </w:rPr>
        <w:t xml:space="preserve"> on wordin</w:t>
      </w:r>
      <w:r w:rsidR="000853B2" w:rsidRPr="00EA071A">
        <w:rPr>
          <w:rFonts w:ascii="Arial" w:hAnsi="Arial" w:cs="Arial"/>
          <w:b/>
          <w:bCs/>
          <w:sz w:val="24"/>
          <w:szCs w:val="24"/>
        </w:rPr>
        <w:t>g.</w:t>
      </w:r>
      <w:r w:rsidR="003D04A2" w:rsidRPr="00EA071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FA86C5" w14:textId="2E9288A2" w:rsidR="003D04A2" w:rsidRDefault="00EA071A" w:rsidP="003D0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It was also noted that Council would provide equipment to handle sharps, if the contractor did not already have this in place. </w:t>
      </w:r>
    </w:p>
    <w:p w14:paraId="2CFC17F9" w14:textId="6831FB7E" w:rsidR="00EA071A" w:rsidRPr="00EA071A" w:rsidRDefault="00EA071A" w:rsidP="003D04A2">
      <w:pPr>
        <w:rPr>
          <w:rFonts w:ascii="Arial" w:hAnsi="Arial" w:cs="Arial"/>
          <w:b/>
          <w:bCs/>
          <w:sz w:val="24"/>
          <w:szCs w:val="24"/>
        </w:rPr>
      </w:pPr>
      <w:r w:rsidRPr="00EA071A">
        <w:rPr>
          <w:rFonts w:ascii="Arial" w:hAnsi="Arial" w:cs="Arial"/>
          <w:b/>
          <w:bCs/>
          <w:sz w:val="24"/>
          <w:szCs w:val="24"/>
        </w:rPr>
        <w:t>Unanimously agreed.</w:t>
      </w:r>
    </w:p>
    <w:p w14:paraId="527997BA" w14:textId="77777777" w:rsidR="000853B2" w:rsidRDefault="000853B2" w:rsidP="003D04A2">
      <w:pPr>
        <w:rPr>
          <w:rFonts w:ascii="Arial" w:hAnsi="Arial" w:cs="Arial"/>
          <w:sz w:val="24"/>
          <w:szCs w:val="24"/>
        </w:rPr>
      </w:pPr>
    </w:p>
    <w:p w14:paraId="2510E3D2" w14:textId="3B86D91C" w:rsidR="003D04A2" w:rsidRDefault="000853B2" w:rsidP="003D04A2">
      <w:pPr>
        <w:pStyle w:val="NormalWeb"/>
        <w:numPr>
          <w:ilvl w:val="0"/>
          <w:numId w:val="3"/>
        </w:num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note the play area inspection report, and make recommendation as necessary</w:t>
      </w:r>
    </w:p>
    <w:p w14:paraId="2A4FBF6F" w14:textId="77777777" w:rsidR="000853B2" w:rsidRPr="000853B2" w:rsidRDefault="000853B2" w:rsidP="000853B2">
      <w:pPr>
        <w:pStyle w:val="NormalWeb"/>
        <w:ind w:left="360"/>
        <w:rPr>
          <w:rFonts w:ascii="Arial" w:hAnsi="Arial" w:cs="Arial"/>
          <w:b/>
          <w:color w:val="000000"/>
        </w:rPr>
      </w:pPr>
    </w:p>
    <w:p w14:paraId="7E81D908" w14:textId="77777777" w:rsidR="00742BFA" w:rsidRDefault="00742BFA" w:rsidP="00742B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play area inspections were noted. </w:t>
      </w:r>
    </w:p>
    <w:p w14:paraId="549B8DE7" w14:textId="77777777" w:rsidR="00742BFA" w:rsidRDefault="00742BFA" w:rsidP="00742BFA">
      <w:pPr>
        <w:spacing w:after="0"/>
        <w:rPr>
          <w:rFonts w:ascii="Arial" w:hAnsi="Arial" w:cs="Arial"/>
          <w:sz w:val="24"/>
          <w:szCs w:val="24"/>
        </w:rPr>
      </w:pPr>
    </w:p>
    <w:p w14:paraId="2ADD250A" w14:textId="77777777" w:rsidR="00742BFA" w:rsidRPr="00742BFA" w:rsidRDefault="00742BFA" w:rsidP="00742BF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42BFA">
        <w:rPr>
          <w:rFonts w:ascii="Arial" w:hAnsi="Arial" w:cs="Arial"/>
          <w:b/>
          <w:bCs/>
          <w:sz w:val="24"/>
          <w:szCs w:val="24"/>
        </w:rPr>
        <w:t>Recommendations:</w:t>
      </w:r>
    </w:p>
    <w:p w14:paraId="479A7EA7" w14:textId="77C3A4E9" w:rsidR="00742BFA" w:rsidRDefault="000853B2" w:rsidP="00742BF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742BFA">
        <w:rPr>
          <w:rFonts w:ascii="Arial" w:hAnsi="Arial" w:cs="Arial"/>
          <w:b/>
          <w:bCs/>
          <w:sz w:val="24"/>
          <w:szCs w:val="24"/>
        </w:rPr>
        <w:t>Lawdley</w:t>
      </w:r>
      <w:proofErr w:type="spellEnd"/>
      <w:r w:rsidRPr="00742BFA">
        <w:rPr>
          <w:rFonts w:ascii="Arial" w:hAnsi="Arial" w:cs="Arial"/>
          <w:b/>
          <w:bCs/>
          <w:sz w:val="24"/>
          <w:szCs w:val="24"/>
        </w:rPr>
        <w:t xml:space="preserve"> Road</w:t>
      </w:r>
      <w:r w:rsidR="00742BFA" w:rsidRPr="00742BFA">
        <w:rPr>
          <w:rFonts w:ascii="Arial" w:hAnsi="Arial" w:cs="Arial"/>
          <w:b/>
          <w:bCs/>
          <w:sz w:val="24"/>
          <w:szCs w:val="24"/>
        </w:rPr>
        <w:t>:</w:t>
      </w:r>
      <w:r w:rsidR="00742BFA">
        <w:rPr>
          <w:rFonts w:ascii="Arial" w:hAnsi="Arial" w:cs="Arial"/>
          <w:sz w:val="24"/>
          <w:szCs w:val="24"/>
        </w:rPr>
        <w:t xml:space="preserve"> </w:t>
      </w:r>
      <w:r w:rsidRPr="000853B2">
        <w:rPr>
          <w:rFonts w:ascii="Arial" w:hAnsi="Arial" w:cs="Arial"/>
          <w:sz w:val="24"/>
          <w:szCs w:val="24"/>
        </w:rPr>
        <w:t>2 items</w:t>
      </w:r>
      <w:r w:rsidR="00742BFA">
        <w:rPr>
          <w:rFonts w:ascii="Arial" w:hAnsi="Arial" w:cs="Arial"/>
          <w:sz w:val="24"/>
          <w:szCs w:val="24"/>
        </w:rPr>
        <w:t>.</w:t>
      </w:r>
    </w:p>
    <w:p w14:paraId="2D04C7AA" w14:textId="7E4D5505" w:rsidR="000853B2" w:rsidRPr="000853B2" w:rsidRDefault="00742BFA" w:rsidP="00742B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0853B2" w:rsidRPr="000853B2">
        <w:rPr>
          <w:rFonts w:ascii="Arial" w:hAnsi="Arial" w:cs="Arial"/>
          <w:sz w:val="24"/>
          <w:szCs w:val="24"/>
        </w:rPr>
        <w:t>uard needs replacing</w:t>
      </w:r>
      <w:r w:rsidR="000853B2">
        <w:rPr>
          <w:rFonts w:ascii="Arial" w:hAnsi="Arial" w:cs="Arial"/>
          <w:sz w:val="24"/>
          <w:szCs w:val="24"/>
        </w:rPr>
        <w:t xml:space="preserve"> on carousel and</w:t>
      </w:r>
      <w:r w:rsidR="000853B2" w:rsidRPr="000853B2">
        <w:rPr>
          <w:rFonts w:ascii="Arial" w:hAnsi="Arial" w:cs="Arial"/>
          <w:sz w:val="24"/>
          <w:szCs w:val="24"/>
        </w:rPr>
        <w:t xml:space="preserve"> safety matting </w:t>
      </w:r>
      <w:r w:rsidR="000853B2">
        <w:rPr>
          <w:rFonts w:ascii="Arial" w:hAnsi="Arial" w:cs="Arial"/>
          <w:sz w:val="24"/>
          <w:szCs w:val="24"/>
        </w:rPr>
        <w:t>to be cleaned.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EB2955" w14:textId="000E1C86" w:rsidR="000853B2" w:rsidRDefault="000853B2" w:rsidP="00742B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explore g</w:t>
      </w:r>
      <w:r w:rsidRPr="000853B2">
        <w:rPr>
          <w:rFonts w:ascii="Arial" w:hAnsi="Arial" w:cs="Arial"/>
          <w:sz w:val="24"/>
          <w:szCs w:val="24"/>
        </w:rPr>
        <w:t>uard on carousel</w:t>
      </w:r>
      <w:r>
        <w:rPr>
          <w:rFonts w:ascii="Arial" w:hAnsi="Arial" w:cs="Arial"/>
          <w:sz w:val="24"/>
          <w:szCs w:val="24"/>
        </w:rPr>
        <w:t>, closing play item if this cannot be fixed</w:t>
      </w:r>
      <w:r w:rsidR="00742BFA">
        <w:rPr>
          <w:rFonts w:ascii="Arial" w:hAnsi="Arial" w:cs="Arial"/>
          <w:sz w:val="24"/>
          <w:szCs w:val="24"/>
        </w:rPr>
        <w:t xml:space="preserve"> / replaced.</w:t>
      </w:r>
    </w:p>
    <w:p w14:paraId="6E5A0D0F" w14:textId="692A0CE9" w:rsidR="00742BFA" w:rsidRDefault="00742BFA" w:rsidP="00742B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Contractor to commence clean. </w:t>
      </w:r>
    </w:p>
    <w:p w14:paraId="290B6630" w14:textId="77777777" w:rsidR="00742BFA" w:rsidRPr="000853B2" w:rsidRDefault="00742BFA" w:rsidP="00742BFA">
      <w:pPr>
        <w:spacing w:after="0"/>
        <w:rPr>
          <w:rFonts w:ascii="Arial" w:hAnsi="Arial" w:cs="Arial"/>
          <w:sz w:val="24"/>
          <w:szCs w:val="24"/>
        </w:rPr>
      </w:pPr>
    </w:p>
    <w:p w14:paraId="48228510" w14:textId="6776CC60" w:rsidR="00742BFA" w:rsidRDefault="000853B2" w:rsidP="00742BFA">
      <w:pPr>
        <w:spacing w:after="0"/>
        <w:rPr>
          <w:rFonts w:ascii="Arial" w:hAnsi="Arial" w:cs="Arial"/>
          <w:sz w:val="24"/>
          <w:szCs w:val="24"/>
        </w:rPr>
      </w:pPr>
      <w:r w:rsidRPr="00742BFA">
        <w:rPr>
          <w:rFonts w:ascii="Arial" w:hAnsi="Arial" w:cs="Arial"/>
          <w:b/>
          <w:bCs/>
          <w:sz w:val="24"/>
          <w:szCs w:val="24"/>
        </w:rPr>
        <w:t>Sylvan Close</w:t>
      </w:r>
      <w:r w:rsidR="00742BFA">
        <w:rPr>
          <w:rFonts w:ascii="Arial" w:hAnsi="Arial" w:cs="Arial"/>
          <w:sz w:val="24"/>
          <w:szCs w:val="24"/>
        </w:rPr>
        <w:t>: 1 item.</w:t>
      </w:r>
    </w:p>
    <w:p w14:paraId="13B1BDD0" w14:textId="538B63BA" w:rsidR="00742BFA" w:rsidRDefault="00742BFA" w:rsidP="00742B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853B2">
        <w:rPr>
          <w:rFonts w:ascii="Arial" w:hAnsi="Arial" w:cs="Arial"/>
          <w:sz w:val="24"/>
          <w:szCs w:val="24"/>
        </w:rPr>
        <w:t xml:space="preserve">or </w:t>
      </w:r>
      <w:r w:rsidR="000853B2" w:rsidRPr="000853B2">
        <w:rPr>
          <w:rFonts w:ascii="Arial" w:hAnsi="Arial" w:cs="Arial"/>
          <w:sz w:val="24"/>
          <w:szCs w:val="24"/>
        </w:rPr>
        <w:t>metal post to be removed</w:t>
      </w:r>
      <w:r>
        <w:rPr>
          <w:rFonts w:ascii="Arial" w:hAnsi="Arial" w:cs="Arial"/>
          <w:sz w:val="24"/>
          <w:szCs w:val="24"/>
        </w:rPr>
        <w:t>.</w:t>
      </w:r>
    </w:p>
    <w:p w14:paraId="64B41D7C" w14:textId="6CDBFCFB" w:rsidR="00742BFA" w:rsidRPr="000853B2" w:rsidRDefault="00742BFA" w:rsidP="00742B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853B2">
        <w:rPr>
          <w:rFonts w:ascii="Arial" w:hAnsi="Arial" w:cs="Arial"/>
          <w:sz w:val="24"/>
          <w:szCs w:val="24"/>
        </w:rPr>
        <w:t>o investigate i</w:t>
      </w:r>
      <w:r>
        <w:rPr>
          <w:rFonts w:ascii="Arial" w:hAnsi="Arial" w:cs="Arial"/>
          <w:sz w:val="24"/>
          <w:szCs w:val="24"/>
        </w:rPr>
        <w:t>f C</w:t>
      </w:r>
      <w:r w:rsidR="000853B2">
        <w:rPr>
          <w:rFonts w:ascii="Arial" w:hAnsi="Arial" w:cs="Arial"/>
          <w:sz w:val="24"/>
          <w:szCs w:val="24"/>
        </w:rPr>
        <w:t>ontractor can</w:t>
      </w:r>
      <w:r>
        <w:rPr>
          <w:rFonts w:ascii="Arial" w:hAnsi="Arial" w:cs="Arial"/>
          <w:sz w:val="24"/>
          <w:szCs w:val="24"/>
        </w:rPr>
        <w:t xml:space="preserve"> do this. </w:t>
      </w:r>
    </w:p>
    <w:p w14:paraId="7E89AF00" w14:textId="065153B3" w:rsidR="00742BFA" w:rsidRPr="000853B2" w:rsidRDefault="000853B2" w:rsidP="00742BFA">
      <w:pPr>
        <w:spacing w:after="0"/>
        <w:rPr>
          <w:rFonts w:ascii="Arial" w:hAnsi="Arial" w:cs="Arial"/>
          <w:sz w:val="24"/>
          <w:szCs w:val="24"/>
        </w:rPr>
      </w:pPr>
      <w:r w:rsidRPr="000853B2">
        <w:rPr>
          <w:rFonts w:ascii="Arial" w:hAnsi="Arial" w:cs="Arial"/>
          <w:sz w:val="24"/>
          <w:szCs w:val="24"/>
        </w:rPr>
        <w:t>Adjustment on gate</w:t>
      </w:r>
      <w:r w:rsidR="00742BFA">
        <w:rPr>
          <w:rFonts w:ascii="Arial" w:hAnsi="Arial" w:cs="Arial"/>
          <w:sz w:val="24"/>
          <w:szCs w:val="24"/>
        </w:rPr>
        <w:t xml:space="preserve"> - contractor to complete this.</w:t>
      </w:r>
    </w:p>
    <w:p w14:paraId="7D0E4A35" w14:textId="2CBC1A27" w:rsidR="003D04A2" w:rsidRDefault="000853B2" w:rsidP="00742BFA">
      <w:pPr>
        <w:spacing w:after="0"/>
        <w:rPr>
          <w:rFonts w:ascii="Arial" w:hAnsi="Arial" w:cs="Arial"/>
          <w:sz w:val="24"/>
          <w:szCs w:val="24"/>
        </w:rPr>
      </w:pPr>
      <w:r w:rsidRPr="000853B2">
        <w:rPr>
          <w:rFonts w:ascii="Arial" w:hAnsi="Arial" w:cs="Arial"/>
          <w:sz w:val="24"/>
          <w:szCs w:val="24"/>
        </w:rPr>
        <w:t xml:space="preserve">Swing rope wire </w:t>
      </w:r>
      <w:r w:rsidR="00742BFA">
        <w:rPr>
          <w:rFonts w:ascii="Arial" w:hAnsi="Arial" w:cs="Arial"/>
          <w:sz w:val="24"/>
          <w:szCs w:val="24"/>
        </w:rPr>
        <w:t>to be explored, replacement of assembly if wire cannot be replaced.</w:t>
      </w:r>
    </w:p>
    <w:p w14:paraId="29EB46E7" w14:textId="77777777" w:rsidR="00742BFA" w:rsidRPr="00017586" w:rsidRDefault="00742BFA" w:rsidP="000853B2">
      <w:pPr>
        <w:rPr>
          <w:rFonts w:ascii="Arial" w:hAnsi="Arial" w:cs="Arial"/>
          <w:sz w:val="24"/>
          <w:szCs w:val="24"/>
        </w:rPr>
      </w:pPr>
    </w:p>
    <w:p w14:paraId="027594E1" w14:textId="2841DE19" w:rsidR="0084518E" w:rsidRPr="000849C2" w:rsidRDefault="003D04A2" w:rsidP="003D04A2">
      <w:pPr>
        <w:rPr>
          <w:rFonts w:ascii="Arial" w:hAnsi="Arial" w:cs="Arial"/>
          <w:b/>
          <w:bCs/>
          <w:sz w:val="24"/>
          <w:szCs w:val="24"/>
        </w:rPr>
      </w:pPr>
      <w:r w:rsidRPr="000849C2">
        <w:rPr>
          <w:rFonts w:ascii="Arial" w:hAnsi="Arial" w:cs="Arial"/>
          <w:b/>
          <w:bCs/>
          <w:sz w:val="24"/>
          <w:szCs w:val="24"/>
        </w:rPr>
        <w:t>Meeting End: 19:42</w:t>
      </w:r>
    </w:p>
    <w:sectPr w:rsidR="0084518E" w:rsidRPr="000849C2" w:rsidSect="00932F6D">
      <w:headerReference w:type="default" r:id="rId10"/>
      <w:footerReference w:type="default" r:id="rId11"/>
      <w:pgSz w:w="11906" w:h="16838"/>
      <w:pgMar w:top="1440" w:right="1440" w:bottom="1440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93D88" w14:textId="77777777" w:rsidR="009A7F0C" w:rsidRDefault="009A7F0C" w:rsidP="00017586">
      <w:pPr>
        <w:spacing w:after="0" w:line="240" w:lineRule="auto"/>
      </w:pPr>
      <w:r>
        <w:separator/>
      </w:r>
    </w:p>
  </w:endnote>
  <w:endnote w:type="continuationSeparator" w:id="0">
    <w:p w14:paraId="45D6C250" w14:textId="77777777" w:rsidR="009A7F0C" w:rsidRDefault="009A7F0C" w:rsidP="0001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135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429C4" w14:textId="7DC5C4F8" w:rsidR="00932F6D" w:rsidRDefault="00932F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9D36B4" w14:textId="77777777" w:rsidR="00932F6D" w:rsidRDefault="00932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A07FF" w14:textId="77777777" w:rsidR="009A7F0C" w:rsidRDefault="009A7F0C" w:rsidP="00017586">
      <w:pPr>
        <w:spacing w:after="0" w:line="240" w:lineRule="auto"/>
      </w:pPr>
      <w:bookmarkStart w:id="0" w:name="_Hlk169189436"/>
      <w:bookmarkEnd w:id="0"/>
      <w:r>
        <w:separator/>
      </w:r>
    </w:p>
  </w:footnote>
  <w:footnote w:type="continuationSeparator" w:id="0">
    <w:p w14:paraId="3CF54F21" w14:textId="77777777" w:rsidR="009A7F0C" w:rsidRDefault="009A7F0C" w:rsidP="0001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F6A8" w14:textId="490023C8" w:rsidR="00017586" w:rsidRDefault="00017586" w:rsidP="0001758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B2D93" wp14:editId="25697CFC">
              <wp:simplePos x="0" y="0"/>
              <wp:positionH relativeFrom="margin">
                <wp:align>right</wp:align>
              </wp:positionH>
              <wp:positionV relativeFrom="paragraph">
                <wp:posOffset>3175</wp:posOffset>
              </wp:positionV>
              <wp:extent cx="5334000" cy="5353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EDBCD" w14:textId="77777777" w:rsidR="00017586" w:rsidRPr="00017586" w:rsidRDefault="00017586" w:rsidP="00017586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man Old Style" w:hAnsi="Bookman Old Style" w:cs="Arial"/>
                              <w:bCs/>
                              <w:sz w:val="40"/>
                              <w:szCs w:val="40"/>
                            </w:rPr>
                          </w:pPr>
                          <w:r w:rsidRPr="00017586">
                            <w:rPr>
                              <w:rFonts w:ascii="Bookman Old Style" w:hAnsi="Bookman Old Style" w:cs="Arial"/>
                              <w:bCs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33D33744" w14:textId="77777777" w:rsidR="00017586" w:rsidRPr="00B3626E" w:rsidRDefault="00017586" w:rsidP="0001758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B2D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8.8pt;margin-top:.25pt;width:420pt;height:42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" stroked="f">
              <v:textbox>
                <w:txbxContent>
                  <w:p w14:paraId="6DCEDBCD" w14:textId="77777777" w:rsidR="00017586" w:rsidRPr="00017586" w:rsidRDefault="00017586" w:rsidP="00017586">
                    <w:pPr>
                      <w:pBdr>
                        <w:bottom w:val="single" w:sz="4" w:space="1" w:color="auto"/>
                      </w:pBdr>
                      <w:rPr>
                        <w:rFonts w:ascii="Bookman Old Style" w:hAnsi="Bookman Old Style" w:cs="Arial"/>
                        <w:bCs/>
                        <w:sz w:val="40"/>
                        <w:szCs w:val="40"/>
                      </w:rPr>
                    </w:pPr>
                    <w:r w:rsidRPr="00017586">
                      <w:rPr>
                        <w:rFonts w:ascii="Bookman Old Style" w:hAnsi="Bookman Old Style" w:cs="Arial"/>
                        <w:bCs/>
                        <w:sz w:val="40"/>
                        <w:szCs w:val="40"/>
                      </w:rPr>
                      <w:t>Coleford Town Council</w:t>
                    </w:r>
                  </w:p>
                  <w:p w14:paraId="33D33744" w14:textId="77777777" w:rsidR="00017586" w:rsidRPr="00B3626E" w:rsidRDefault="00017586" w:rsidP="00017586"/>
                </w:txbxContent>
              </v:textbox>
              <w10:wrap anchorx="margin"/>
            </v:shape>
          </w:pict>
        </mc:Fallback>
      </mc:AlternateContent>
    </w:r>
    <w:r w:rsidRPr="00D551BE">
      <w:rPr>
        <w:noProof/>
      </w:rPr>
      <w:drawing>
        <wp:anchor distT="0" distB="0" distL="114300" distR="114300" simplePos="0" relativeHeight="251660288" behindDoc="0" locked="0" layoutInCell="1" allowOverlap="1" wp14:anchorId="514D65EE" wp14:editId="77FA8F3F">
          <wp:simplePos x="0" y="0"/>
          <wp:positionH relativeFrom="column">
            <wp:posOffset>-419100</wp:posOffset>
          </wp:positionH>
          <wp:positionV relativeFrom="paragraph">
            <wp:posOffset>-220980</wp:posOffset>
          </wp:positionV>
          <wp:extent cx="781050" cy="806450"/>
          <wp:effectExtent l="0" t="0" r="0" b="0"/>
          <wp:wrapThrough wrapText="bothSides">
            <wp:wrapPolygon edited="0">
              <wp:start x="0" y="0"/>
              <wp:lineTo x="0" y="20920"/>
              <wp:lineTo x="21073" y="20920"/>
              <wp:lineTo x="21073" y="0"/>
              <wp:lineTo x="0" y="0"/>
            </wp:wrapPolygon>
          </wp:wrapThrough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8A3CB" w14:textId="77777777" w:rsidR="00017586" w:rsidRDefault="00017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0CDC"/>
    <w:multiLevelType w:val="hybridMultilevel"/>
    <w:tmpl w:val="6F161F5A"/>
    <w:lvl w:ilvl="0" w:tplc="0809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B1D28"/>
    <w:multiLevelType w:val="hybridMultilevel"/>
    <w:tmpl w:val="61AC76B6"/>
    <w:lvl w:ilvl="0" w:tplc="08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0070652">
    <w:abstractNumId w:val="1"/>
  </w:num>
  <w:num w:numId="2" w16cid:durableId="1086344735">
    <w:abstractNumId w:val="2"/>
  </w:num>
  <w:num w:numId="3" w16cid:durableId="111077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A2"/>
    <w:rsid w:val="00017586"/>
    <w:rsid w:val="00043F13"/>
    <w:rsid w:val="000849C2"/>
    <w:rsid w:val="000853B2"/>
    <w:rsid w:val="00090B80"/>
    <w:rsid w:val="000A5706"/>
    <w:rsid w:val="00136EC0"/>
    <w:rsid w:val="001845CC"/>
    <w:rsid w:val="001F7FA2"/>
    <w:rsid w:val="00223C54"/>
    <w:rsid w:val="002A6989"/>
    <w:rsid w:val="002B0ADD"/>
    <w:rsid w:val="0030602C"/>
    <w:rsid w:val="00347338"/>
    <w:rsid w:val="003D04A2"/>
    <w:rsid w:val="003D7AD1"/>
    <w:rsid w:val="003F75D2"/>
    <w:rsid w:val="004012EE"/>
    <w:rsid w:val="00474812"/>
    <w:rsid w:val="004E2081"/>
    <w:rsid w:val="004F6029"/>
    <w:rsid w:val="0055763E"/>
    <w:rsid w:val="00565DCA"/>
    <w:rsid w:val="00607669"/>
    <w:rsid w:val="00672BED"/>
    <w:rsid w:val="00733848"/>
    <w:rsid w:val="00742BFA"/>
    <w:rsid w:val="007816CF"/>
    <w:rsid w:val="007D7D21"/>
    <w:rsid w:val="007E627F"/>
    <w:rsid w:val="0084518E"/>
    <w:rsid w:val="00851232"/>
    <w:rsid w:val="00890015"/>
    <w:rsid w:val="008913FA"/>
    <w:rsid w:val="008976B3"/>
    <w:rsid w:val="008E52BF"/>
    <w:rsid w:val="009145D1"/>
    <w:rsid w:val="00915CC6"/>
    <w:rsid w:val="00931059"/>
    <w:rsid w:val="00932F6D"/>
    <w:rsid w:val="00952119"/>
    <w:rsid w:val="00966963"/>
    <w:rsid w:val="009A7F0C"/>
    <w:rsid w:val="00A37139"/>
    <w:rsid w:val="00A521E4"/>
    <w:rsid w:val="00AA61C4"/>
    <w:rsid w:val="00AD66DD"/>
    <w:rsid w:val="00AE3219"/>
    <w:rsid w:val="00AE6770"/>
    <w:rsid w:val="00AE6FDE"/>
    <w:rsid w:val="00B10691"/>
    <w:rsid w:val="00B84D21"/>
    <w:rsid w:val="00B84DF8"/>
    <w:rsid w:val="00BA738D"/>
    <w:rsid w:val="00C0676F"/>
    <w:rsid w:val="00C13E84"/>
    <w:rsid w:val="00C6065C"/>
    <w:rsid w:val="00C94D56"/>
    <w:rsid w:val="00CC49E3"/>
    <w:rsid w:val="00CF7BA8"/>
    <w:rsid w:val="00DA4FAC"/>
    <w:rsid w:val="00DE1551"/>
    <w:rsid w:val="00DF5E37"/>
    <w:rsid w:val="00E14CB8"/>
    <w:rsid w:val="00E45638"/>
    <w:rsid w:val="00E54000"/>
    <w:rsid w:val="00EA071A"/>
    <w:rsid w:val="00EC4EBE"/>
    <w:rsid w:val="00EC7141"/>
    <w:rsid w:val="00EE71C7"/>
    <w:rsid w:val="00EF7966"/>
    <w:rsid w:val="00FA59B2"/>
    <w:rsid w:val="00FC2A20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C97FD"/>
  <w15:chartTrackingRefBased/>
  <w15:docId w15:val="{0385EED8-9AA6-4AEB-AFD4-262B87B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4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4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4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4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0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0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04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04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04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4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04A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86"/>
  </w:style>
  <w:style w:type="paragraph" w:styleId="Footer">
    <w:name w:val="footer"/>
    <w:basedOn w:val="Normal"/>
    <w:link w:val="FooterChar"/>
    <w:uiPriority w:val="99"/>
    <w:unhideWhenUsed/>
    <w:rsid w:val="00017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86"/>
  </w:style>
  <w:style w:type="paragraph" w:styleId="NormalWeb">
    <w:name w:val="Normal (Web)"/>
    <w:basedOn w:val="Normal"/>
    <w:uiPriority w:val="99"/>
    <w:unhideWhenUsed/>
    <w:rsid w:val="00931059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6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1D527F-2B19-4EDD-8A95-BD1D40800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5AC9E-38C5-4D94-9AE0-6D43C5EAF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5EF6C-652F-4CC5-9AC6-A38FC08CE9F9}">
  <ds:schemaRefs>
    <ds:schemaRef ds:uri="http://purl.org/dc/terms/"/>
    <ds:schemaRef ds:uri="3aa8ffc9-caf4-433d-83eb-b79322156a9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0b356b0-e86e-45e1-b232-b987fc0bed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5</cp:revision>
  <cp:lastPrinted>2024-06-24T13:02:00Z</cp:lastPrinted>
  <dcterms:created xsi:type="dcterms:W3CDTF">2024-06-24T16:23:00Z</dcterms:created>
  <dcterms:modified xsi:type="dcterms:W3CDTF">2024-07-04T10:56:00Z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